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DE5" w:rsidRDefault="00BD4DE5" w:rsidP="00BD4DE5">
      <w:pPr>
        <w:spacing w:line="560" w:lineRule="exact"/>
        <w:rPr>
          <w:rFonts w:ascii="黑体" w:eastAsia="黑体" w:hAnsi="黑体" w:cs="黑体" w:hint="eastAsia"/>
          <w:sz w:val="32"/>
          <w:szCs w:val="32"/>
        </w:rPr>
      </w:pPr>
      <w:r>
        <w:rPr>
          <w:rFonts w:ascii="黑体" w:eastAsia="黑体" w:hAnsi="黑体" w:cs="黑体" w:hint="eastAsia"/>
          <w:sz w:val="32"/>
          <w:szCs w:val="32"/>
        </w:rPr>
        <w:t>附件3</w:t>
      </w:r>
    </w:p>
    <w:p w:rsidR="00BD4DE5" w:rsidRDefault="00BD4DE5" w:rsidP="00BD4DE5">
      <w:pPr>
        <w:spacing w:line="560" w:lineRule="exact"/>
      </w:pPr>
    </w:p>
    <w:p w:rsidR="00BD4DE5" w:rsidRDefault="00BD4DE5" w:rsidP="00BD4DE5">
      <w:pPr>
        <w:spacing w:line="560" w:lineRule="exact"/>
        <w:jc w:val="center"/>
        <w:rPr>
          <w:rFonts w:eastAsia="方正小标宋_GBK"/>
          <w:spacing w:val="-6"/>
          <w:sz w:val="44"/>
          <w:szCs w:val="44"/>
        </w:rPr>
      </w:pPr>
      <w:r>
        <w:rPr>
          <w:rFonts w:ascii="Times New Roman" w:eastAsia="方正小标宋简体" w:hAnsi="Times New Roman"/>
          <w:spacing w:val="-6"/>
          <w:sz w:val="44"/>
          <w:szCs w:val="44"/>
        </w:rPr>
        <w:t>2023</w:t>
      </w:r>
      <w:r>
        <w:rPr>
          <w:rFonts w:ascii="Times New Roman" w:eastAsia="方正小标宋简体" w:hAnsi="Times New Roman"/>
          <w:spacing w:val="-6"/>
          <w:sz w:val="44"/>
          <w:szCs w:val="44"/>
        </w:rPr>
        <w:t>年省级农业公共服务补助专项实施意见</w:t>
      </w:r>
    </w:p>
    <w:p w:rsidR="00BD4DE5" w:rsidRDefault="00BD4DE5" w:rsidP="00BD4DE5">
      <w:pPr>
        <w:spacing w:line="560" w:lineRule="exact"/>
        <w:rPr>
          <w:rFonts w:eastAsia="华文中宋"/>
          <w:b/>
          <w:bCs/>
          <w:sz w:val="44"/>
          <w:szCs w:val="44"/>
        </w:rPr>
      </w:pPr>
    </w:p>
    <w:p w:rsidR="00BD4DE5" w:rsidRDefault="00BD4DE5" w:rsidP="00BD4DE5">
      <w:pPr>
        <w:spacing w:line="560" w:lineRule="exact"/>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为提升农业公益性履职和服务能力，保障农产品安全有效供给，深入推进农村改革创新，根据省下达工作任务，结合我市实际，特制定本实施意见。</w:t>
      </w:r>
    </w:p>
    <w:p w:rsidR="00BD4DE5" w:rsidRDefault="00BD4DE5" w:rsidP="00BD4DE5">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一、支持动植物病虫害防控</w:t>
      </w:r>
    </w:p>
    <w:p w:rsidR="00BD4DE5" w:rsidRDefault="00BD4DE5" w:rsidP="00BD4DE5">
      <w:pPr>
        <w:pStyle w:val="HTML"/>
        <w:widowControl/>
        <w:spacing w:line="560" w:lineRule="exact"/>
        <w:ind w:firstLineChars="200" w:firstLine="640"/>
        <w:jc w:val="both"/>
        <w:rPr>
          <w:rFonts w:ascii="楷体" w:eastAsia="楷体" w:hAnsi="楷体" w:cs="楷体"/>
          <w:kern w:val="2"/>
          <w:sz w:val="32"/>
          <w:szCs w:val="32"/>
        </w:rPr>
      </w:pPr>
      <w:r>
        <w:rPr>
          <w:rFonts w:ascii="楷体" w:eastAsia="楷体" w:hAnsi="楷体" w:cs="楷体"/>
          <w:kern w:val="2"/>
          <w:sz w:val="32"/>
          <w:szCs w:val="32"/>
        </w:rPr>
        <w:t>（一）支持动物疫病防控</w:t>
      </w:r>
    </w:p>
    <w:p w:rsidR="00BD4DE5" w:rsidRDefault="00BD4DE5" w:rsidP="00BD4DE5">
      <w:pPr>
        <w:pStyle w:val="HTML"/>
        <w:widowControl/>
        <w:spacing w:line="560" w:lineRule="exact"/>
        <w:ind w:firstLineChars="200" w:firstLine="640"/>
        <w:jc w:val="both"/>
        <w:rPr>
          <w:rFonts w:ascii="楷体" w:eastAsia="楷体" w:hAnsi="楷体" w:cs="楷体" w:hint="default"/>
          <w:kern w:val="2"/>
          <w:sz w:val="32"/>
          <w:szCs w:val="32"/>
        </w:rPr>
      </w:pPr>
      <w:r>
        <w:rPr>
          <w:rFonts w:ascii="楷体" w:eastAsia="楷体" w:hAnsi="楷体" w:cs="楷体"/>
          <w:kern w:val="2"/>
          <w:sz w:val="32"/>
          <w:szCs w:val="32"/>
        </w:rPr>
        <w:t>1.强制免疫先打后补</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t>支持内容：</w:t>
      </w:r>
      <w:r>
        <w:rPr>
          <w:rFonts w:ascii="FangSong_GB2312" w:eastAsia="FangSong_GB2312" w:hAnsi="FangSong_GB2312" w:cs="FangSong_GB2312"/>
          <w:sz w:val="32"/>
          <w:szCs w:val="32"/>
        </w:rPr>
        <w:t>开展重大动物疫病疫苗强制免疫，控制重大动物疫病传播与流行，保障畜牧业健康稳定发展，畜禽应免病种免疫密度100%、免疫抗体合格率80%以上，做到不发生区域性重大动物疫情，支持规模养殖场自主采购国家批准的强制免疫疫苗，自行组织免疫注射，免疫抗体达到规定的标准。</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t>支持对象：</w:t>
      </w:r>
      <w:r>
        <w:rPr>
          <w:rFonts w:ascii="FangSong_GB2312" w:eastAsia="FangSong_GB2312" w:hAnsi="FangSong_GB2312" w:cs="FangSong_GB2312"/>
          <w:sz w:val="32"/>
          <w:szCs w:val="32"/>
        </w:rPr>
        <w:t>养殖场自主申报强制免疫“先打后补”，乡镇、市畜牧兽医站逐级审核后在政府网站上公示后确定支持对象。</w:t>
      </w:r>
    </w:p>
    <w:p w:rsidR="00BD4DE5" w:rsidRDefault="00BD4DE5" w:rsidP="00BD4DE5">
      <w:pPr>
        <w:spacing w:line="560" w:lineRule="exact"/>
        <w:ind w:firstLineChars="200" w:firstLine="640"/>
        <w:rPr>
          <w:rFonts w:ascii="FangSong_GB2312" w:eastAsia="FangSong_GB2312" w:hint="eastAsia"/>
          <w:sz w:val="32"/>
          <w:szCs w:val="32"/>
        </w:rPr>
      </w:pPr>
      <w:r>
        <w:rPr>
          <w:rFonts w:ascii="楷体" w:eastAsia="楷体" w:hAnsi="楷体" w:cs="楷体" w:hint="eastAsia"/>
          <w:sz w:val="32"/>
          <w:szCs w:val="32"/>
        </w:rPr>
        <w:t>奖补标准：</w:t>
      </w:r>
      <w:r>
        <w:rPr>
          <w:rFonts w:ascii="FangSong_GB2312" w:eastAsia="FangSong_GB2312" w:hAnsi="FangSong_GB2312" w:cs="FangSong_GB2312" w:hint="eastAsia"/>
          <w:kern w:val="0"/>
          <w:sz w:val="32"/>
          <w:szCs w:val="32"/>
        </w:rPr>
        <w:t>补助标准按照《兴化市重大动物疫病强制免疫“先打后补”工作实施方案》（兴农牧[2021]27号）文件规定执行</w:t>
      </w:r>
      <w:r>
        <w:rPr>
          <w:rFonts w:ascii="FangSong_GB2312" w:eastAsia="FangSong_GB2312" w:hint="eastAsia"/>
          <w:sz w:val="32"/>
          <w:szCs w:val="32"/>
        </w:rPr>
        <w:t>。</w:t>
      </w:r>
      <w:r>
        <w:rPr>
          <w:rFonts w:ascii="Times New Roman" w:eastAsia="FangSong_GB2312" w:hAnsi="Times New Roman"/>
          <w:sz w:val="32"/>
          <w:szCs w:val="32"/>
        </w:rPr>
        <w:t>（责任科</w:t>
      </w:r>
      <w:r>
        <w:rPr>
          <w:rFonts w:ascii="Times New Roman" w:eastAsia="FangSong_GB2312" w:hAnsi="Times New Roman" w:hint="eastAsia"/>
          <w:sz w:val="32"/>
          <w:szCs w:val="32"/>
        </w:rPr>
        <w:t>站</w:t>
      </w:r>
      <w:r>
        <w:rPr>
          <w:rFonts w:ascii="Times New Roman" w:eastAsia="FangSong_GB2312" w:hAnsi="Times New Roman"/>
          <w:sz w:val="32"/>
          <w:szCs w:val="32"/>
        </w:rPr>
        <w:t>：</w:t>
      </w:r>
      <w:r>
        <w:rPr>
          <w:rFonts w:ascii="Times New Roman" w:eastAsia="FangSong_GB2312" w:hAnsi="Times New Roman" w:hint="eastAsia"/>
          <w:sz w:val="32"/>
          <w:szCs w:val="32"/>
        </w:rPr>
        <w:t>市畜牧兽医站</w:t>
      </w:r>
      <w:r>
        <w:rPr>
          <w:rFonts w:ascii="Times New Roman" w:eastAsia="FangSong_GB2312" w:hAnsi="Times New Roman"/>
          <w:sz w:val="32"/>
          <w:szCs w:val="32"/>
        </w:rPr>
        <w:t>，联系人：</w:t>
      </w:r>
      <w:r>
        <w:rPr>
          <w:rFonts w:ascii="Times New Roman" w:eastAsia="FangSong_GB2312" w:hAnsi="Times New Roman" w:hint="eastAsia"/>
          <w:sz w:val="32"/>
          <w:szCs w:val="32"/>
        </w:rPr>
        <w:t>刘晓芳</w:t>
      </w:r>
      <w:r>
        <w:rPr>
          <w:rFonts w:ascii="Times New Roman" w:eastAsia="FangSong_GB2312" w:hAnsi="Times New Roman"/>
          <w:sz w:val="32"/>
          <w:szCs w:val="32"/>
        </w:rPr>
        <w:t>，联系电话：</w:t>
      </w:r>
      <w:r>
        <w:rPr>
          <w:rFonts w:ascii="Times New Roman" w:eastAsia="FangSong_GB2312" w:hAnsi="Times New Roman" w:hint="eastAsia"/>
          <w:sz w:val="32"/>
          <w:szCs w:val="32"/>
        </w:rPr>
        <w:t>80799516</w:t>
      </w:r>
      <w:r>
        <w:rPr>
          <w:rFonts w:ascii="Times New Roman" w:eastAsia="FangSong_GB2312" w:hAnsi="Times New Roman"/>
          <w:sz w:val="32"/>
          <w:szCs w:val="32"/>
        </w:rPr>
        <w:t>）</w:t>
      </w:r>
    </w:p>
    <w:p w:rsidR="00BD4DE5" w:rsidRDefault="00BD4DE5" w:rsidP="00BD4DE5">
      <w:pPr>
        <w:pStyle w:val="HTML"/>
        <w:widowControl/>
        <w:spacing w:line="560" w:lineRule="exact"/>
        <w:ind w:firstLineChars="200" w:firstLine="640"/>
        <w:jc w:val="both"/>
        <w:rPr>
          <w:rFonts w:ascii="楷体" w:eastAsia="楷体" w:hAnsi="楷体" w:cs="楷体"/>
          <w:kern w:val="2"/>
          <w:sz w:val="32"/>
          <w:szCs w:val="32"/>
        </w:rPr>
      </w:pPr>
      <w:r>
        <w:rPr>
          <w:rFonts w:ascii="楷体" w:eastAsia="楷体" w:hAnsi="楷体" w:cs="楷体"/>
          <w:kern w:val="2"/>
          <w:sz w:val="32"/>
          <w:szCs w:val="32"/>
        </w:rPr>
        <w:t>2.强制免疫疫苗及耳标</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lastRenderedPageBreak/>
        <w:t>支持内容：</w:t>
      </w:r>
      <w:r>
        <w:rPr>
          <w:rFonts w:ascii="FangSong_GB2312" w:eastAsia="FangSong_GB2312" w:hAnsi="FangSong_GB2312" w:cs="FangSong_GB2312"/>
          <w:sz w:val="32"/>
          <w:szCs w:val="32"/>
        </w:rPr>
        <w:t>支持市畜牧兽医站按照省级政府采购结果购置强制免疫疫苗、耳标，下发至乡镇兽医站。强制免疫疫苗用于散养户开展强制免疫，耳标用于生猪出售前佩戴。</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t>奖补标准：</w:t>
      </w:r>
      <w:r>
        <w:rPr>
          <w:rFonts w:ascii="FangSong_GB2312" w:eastAsia="FangSong_GB2312" w:hAnsi="FangSong_GB2312" w:cs="FangSong_GB2312"/>
          <w:sz w:val="32"/>
          <w:szCs w:val="32"/>
        </w:rPr>
        <w:t>按照《关于公布2022年畜禽疫苗标识政府采购结果的通知》（苏农牧[2022]号）文件要求，补助标准按照通知公布的单个品种中标价格执行。</w:t>
      </w:r>
      <w:r>
        <w:rPr>
          <w:rFonts w:ascii="Times New Roman" w:eastAsia="FangSong_GB2312" w:hAnsi="Times New Roman" w:hint="default"/>
          <w:kern w:val="2"/>
          <w:sz w:val="32"/>
          <w:szCs w:val="32"/>
        </w:rPr>
        <w:t>（责任科</w:t>
      </w:r>
      <w:r>
        <w:rPr>
          <w:rFonts w:ascii="Times New Roman" w:eastAsia="FangSong_GB2312" w:hAnsi="Times New Roman"/>
          <w:kern w:val="2"/>
          <w:sz w:val="32"/>
          <w:szCs w:val="32"/>
        </w:rPr>
        <w:t>站</w:t>
      </w:r>
      <w:r>
        <w:rPr>
          <w:rFonts w:ascii="Times New Roman" w:eastAsia="FangSong_GB2312" w:hAnsi="Times New Roman" w:hint="default"/>
          <w:kern w:val="2"/>
          <w:sz w:val="32"/>
          <w:szCs w:val="32"/>
        </w:rPr>
        <w:t>：</w:t>
      </w:r>
      <w:r>
        <w:rPr>
          <w:rFonts w:ascii="Times New Roman" w:eastAsia="FangSong_GB2312" w:hAnsi="Times New Roman"/>
          <w:kern w:val="2"/>
          <w:sz w:val="32"/>
          <w:szCs w:val="32"/>
        </w:rPr>
        <w:t>市畜牧兽医站</w:t>
      </w:r>
      <w:r>
        <w:rPr>
          <w:rFonts w:ascii="Times New Roman" w:eastAsia="FangSong_GB2312" w:hAnsi="Times New Roman" w:hint="default"/>
          <w:kern w:val="2"/>
          <w:sz w:val="32"/>
          <w:szCs w:val="32"/>
        </w:rPr>
        <w:t>，联系人：</w:t>
      </w:r>
      <w:r>
        <w:rPr>
          <w:rFonts w:ascii="Times New Roman" w:eastAsia="FangSong_GB2312" w:hAnsi="Times New Roman"/>
          <w:kern w:val="2"/>
          <w:sz w:val="32"/>
          <w:szCs w:val="32"/>
        </w:rPr>
        <w:t>刘晓芳</w:t>
      </w:r>
      <w:r>
        <w:rPr>
          <w:rFonts w:ascii="Times New Roman" w:eastAsia="FangSong_GB2312" w:hAnsi="Times New Roman" w:hint="default"/>
          <w:kern w:val="2"/>
          <w:sz w:val="32"/>
          <w:szCs w:val="32"/>
        </w:rPr>
        <w:t>，联系电话：</w:t>
      </w:r>
      <w:r>
        <w:rPr>
          <w:rFonts w:ascii="Times New Roman" w:eastAsia="FangSong_GB2312" w:hAnsi="Times New Roman"/>
          <w:kern w:val="2"/>
          <w:sz w:val="32"/>
          <w:szCs w:val="32"/>
        </w:rPr>
        <w:t>80799516</w:t>
      </w:r>
      <w:r>
        <w:rPr>
          <w:rFonts w:ascii="Times New Roman" w:eastAsia="FangSong_GB2312" w:hAnsi="Times New Roman" w:hint="default"/>
          <w:kern w:val="2"/>
          <w:sz w:val="32"/>
          <w:szCs w:val="32"/>
        </w:rPr>
        <w:t>）</w:t>
      </w:r>
    </w:p>
    <w:p w:rsidR="00BD4DE5" w:rsidRDefault="00BD4DE5" w:rsidP="00BD4DE5">
      <w:pPr>
        <w:pStyle w:val="HTML"/>
        <w:widowControl/>
        <w:spacing w:line="560" w:lineRule="exact"/>
        <w:ind w:firstLineChars="200" w:firstLine="640"/>
        <w:jc w:val="both"/>
        <w:rPr>
          <w:rFonts w:ascii="楷体" w:eastAsia="楷体" w:hAnsi="楷体" w:cs="楷体"/>
          <w:kern w:val="2"/>
          <w:sz w:val="32"/>
          <w:szCs w:val="32"/>
        </w:rPr>
      </w:pPr>
      <w:r>
        <w:rPr>
          <w:rFonts w:ascii="楷体" w:eastAsia="楷体" w:hAnsi="楷体" w:cs="楷体"/>
          <w:kern w:val="2"/>
          <w:sz w:val="32"/>
          <w:szCs w:val="32"/>
        </w:rPr>
        <w:t>3.购买兽医社会化服务</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t>支持内容：</w:t>
      </w:r>
      <w:r>
        <w:rPr>
          <w:rFonts w:ascii="FangSong_GB2312" w:eastAsia="FangSong_GB2312" w:hAnsi="FangSong_GB2312" w:cs="FangSong_GB2312"/>
          <w:sz w:val="32"/>
          <w:szCs w:val="32"/>
        </w:rPr>
        <w:t>支持26个动物医院配合乡镇（街道）畜牧兽医站完成防疫方面相关任务。具体包括对散养户及不具备自免能力养殖场实施高致病性禽流感、牲畜口蹄疫、高致病性猪蓝耳病、猪瘟、小反刍兽疫、猪链球菌等免疫注射，开展狂犬病免疫注射，畜禽佩戴标识，制作畜禽免疫档案，协助做好免疫服务区域的疫情排查和报告，监测采样、协助应急处置等工作。</w:t>
      </w:r>
    </w:p>
    <w:p w:rsidR="00BD4DE5" w:rsidRDefault="00BD4DE5" w:rsidP="00BD4DE5">
      <w:pPr>
        <w:pStyle w:val="HTML"/>
        <w:widowControl/>
        <w:spacing w:line="560" w:lineRule="exact"/>
        <w:ind w:firstLineChars="200" w:firstLine="640"/>
        <w:jc w:val="both"/>
        <w:rPr>
          <w:rFonts w:ascii="楷体" w:eastAsia="FangSong_GB2312" w:hAnsi="楷体" w:cs="楷体"/>
          <w:kern w:val="2"/>
          <w:sz w:val="32"/>
          <w:szCs w:val="32"/>
        </w:rPr>
      </w:pPr>
      <w:r>
        <w:rPr>
          <w:rFonts w:ascii="楷体" w:eastAsia="楷体" w:hAnsi="楷体" w:cs="楷体"/>
          <w:kern w:val="2"/>
          <w:sz w:val="32"/>
          <w:szCs w:val="32"/>
        </w:rPr>
        <w:t>支持对象：</w:t>
      </w:r>
      <w:r>
        <w:rPr>
          <w:rFonts w:ascii="FangSong_GB2312" w:eastAsia="FangSong_GB2312" w:hAnsi="FangSong_GB2312" w:cs="FangSong_GB2312"/>
          <w:sz w:val="32"/>
          <w:szCs w:val="32"/>
        </w:rPr>
        <w:t>各乡镇（街道）动物医院。</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t>奖补标准：</w:t>
      </w:r>
      <w:r>
        <w:rPr>
          <w:rFonts w:ascii="FangSong_GB2312" w:eastAsia="FangSong_GB2312" w:hAnsi="FangSong_GB2312" w:cs="FangSong_GB2312"/>
          <w:sz w:val="32"/>
          <w:szCs w:val="32"/>
        </w:rPr>
        <w:t>乡镇（街道）行政村数量、防疫数量等分配系数。</w:t>
      </w:r>
      <w:r>
        <w:rPr>
          <w:rFonts w:ascii="Times New Roman" w:eastAsia="FangSong_GB2312" w:hAnsi="Times New Roman" w:hint="default"/>
          <w:kern w:val="2"/>
          <w:sz w:val="32"/>
          <w:szCs w:val="32"/>
        </w:rPr>
        <w:t>（责任科</w:t>
      </w:r>
      <w:r>
        <w:rPr>
          <w:rFonts w:ascii="Times New Roman" w:eastAsia="FangSong_GB2312" w:hAnsi="Times New Roman"/>
          <w:kern w:val="2"/>
          <w:sz w:val="32"/>
          <w:szCs w:val="32"/>
        </w:rPr>
        <w:t>站</w:t>
      </w:r>
      <w:r>
        <w:rPr>
          <w:rFonts w:ascii="Times New Roman" w:eastAsia="FangSong_GB2312" w:hAnsi="Times New Roman" w:hint="default"/>
          <w:kern w:val="2"/>
          <w:sz w:val="32"/>
          <w:szCs w:val="32"/>
        </w:rPr>
        <w:t>：</w:t>
      </w:r>
      <w:r>
        <w:rPr>
          <w:rFonts w:ascii="Times New Roman" w:eastAsia="FangSong_GB2312" w:hAnsi="Times New Roman"/>
          <w:kern w:val="2"/>
          <w:sz w:val="32"/>
          <w:szCs w:val="32"/>
        </w:rPr>
        <w:t>市畜牧兽医站</w:t>
      </w:r>
      <w:r>
        <w:rPr>
          <w:rFonts w:ascii="Times New Roman" w:eastAsia="FangSong_GB2312" w:hAnsi="Times New Roman" w:hint="default"/>
          <w:kern w:val="2"/>
          <w:sz w:val="32"/>
          <w:szCs w:val="32"/>
        </w:rPr>
        <w:t>，联系人：</w:t>
      </w:r>
      <w:r>
        <w:rPr>
          <w:rFonts w:ascii="Times New Roman" w:eastAsia="FangSong_GB2312" w:hAnsi="Times New Roman"/>
          <w:kern w:val="2"/>
          <w:sz w:val="32"/>
          <w:szCs w:val="32"/>
        </w:rPr>
        <w:t>刘晓芳</w:t>
      </w:r>
      <w:r>
        <w:rPr>
          <w:rFonts w:ascii="Times New Roman" w:eastAsia="FangSong_GB2312" w:hAnsi="Times New Roman" w:hint="default"/>
          <w:kern w:val="2"/>
          <w:sz w:val="32"/>
          <w:szCs w:val="32"/>
        </w:rPr>
        <w:t>，联系电话：</w:t>
      </w:r>
      <w:r>
        <w:rPr>
          <w:rFonts w:ascii="Times New Roman" w:eastAsia="FangSong_GB2312" w:hAnsi="Times New Roman"/>
          <w:kern w:val="2"/>
          <w:sz w:val="32"/>
          <w:szCs w:val="32"/>
        </w:rPr>
        <w:t>80799516</w:t>
      </w:r>
      <w:r>
        <w:rPr>
          <w:rFonts w:ascii="Times New Roman" w:eastAsia="FangSong_GB2312" w:hAnsi="Times New Roman" w:hint="default"/>
          <w:kern w:val="2"/>
          <w:sz w:val="32"/>
          <w:szCs w:val="32"/>
        </w:rPr>
        <w:t>）</w:t>
      </w:r>
    </w:p>
    <w:p w:rsidR="00BD4DE5" w:rsidRDefault="00BD4DE5" w:rsidP="00BD4DE5">
      <w:pPr>
        <w:pStyle w:val="HTML"/>
        <w:widowControl/>
        <w:spacing w:line="560" w:lineRule="exact"/>
        <w:ind w:firstLineChars="200" w:firstLine="640"/>
        <w:jc w:val="both"/>
        <w:rPr>
          <w:rFonts w:ascii="楷体" w:eastAsia="楷体" w:hAnsi="楷体" w:cs="楷体"/>
          <w:kern w:val="2"/>
          <w:sz w:val="32"/>
          <w:szCs w:val="32"/>
        </w:rPr>
      </w:pPr>
      <w:r>
        <w:rPr>
          <w:rFonts w:ascii="楷体" w:eastAsia="楷体" w:hAnsi="楷体" w:cs="楷体"/>
          <w:kern w:val="2"/>
          <w:sz w:val="32"/>
          <w:szCs w:val="32"/>
        </w:rPr>
        <w:t>4.动物疫病防控项目</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t>支持内容：</w:t>
      </w:r>
      <w:r>
        <w:rPr>
          <w:rFonts w:ascii="FangSong_GB2312" w:eastAsia="FangSong_GB2312" w:hAnsi="FangSong_GB2312" w:cs="FangSong_GB2312"/>
          <w:sz w:val="32"/>
          <w:szCs w:val="32"/>
        </w:rPr>
        <w:t>主要支持市畜牧兽医站政府采购消毒药10万元，下发至乡镇兽医站，用于开展“三灭四消”行动；政府采购诊断试剂及设备25.9万元，用于兽医实验室开展非洲猪瘟病原学监测，布病、猪瘟、猪繁殖与呼吸综合征血清</w:t>
      </w:r>
      <w:r>
        <w:rPr>
          <w:rFonts w:ascii="FangSong_GB2312" w:eastAsia="FangSong_GB2312" w:hAnsi="FangSong_GB2312" w:cs="FangSong_GB2312"/>
          <w:sz w:val="32"/>
          <w:szCs w:val="32"/>
        </w:rPr>
        <w:lastRenderedPageBreak/>
        <w:t>学等监测。</w:t>
      </w:r>
      <w:r>
        <w:rPr>
          <w:rFonts w:ascii="Times New Roman" w:eastAsia="FangSong_GB2312" w:hAnsi="Times New Roman" w:hint="default"/>
          <w:kern w:val="2"/>
          <w:sz w:val="32"/>
          <w:szCs w:val="32"/>
        </w:rPr>
        <w:t>（责任科</w:t>
      </w:r>
      <w:r>
        <w:rPr>
          <w:rFonts w:ascii="Times New Roman" w:eastAsia="FangSong_GB2312" w:hAnsi="Times New Roman"/>
          <w:kern w:val="2"/>
          <w:sz w:val="32"/>
          <w:szCs w:val="32"/>
        </w:rPr>
        <w:t>站</w:t>
      </w:r>
      <w:r>
        <w:rPr>
          <w:rFonts w:ascii="Times New Roman" w:eastAsia="FangSong_GB2312" w:hAnsi="Times New Roman" w:hint="default"/>
          <w:kern w:val="2"/>
          <w:sz w:val="32"/>
          <w:szCs w:val="32"/>
        </w:rPr>
        <w:t>：</w:t>
      </w:r>
      <w:r>
        <w:rPr>
          <w:rFonts w:ascii="Times New Roman" w:eastAsia="FangSong_GB2312" w:hAnsi="Times New Roman"/>
          <w:kern w:val="2"/>
          <w:sz w:val="32"/>
          <w:szCs w:val="32"/>
        </w:rPr>
        <w:t>市畜牧兽医站</w:t>
      </w:r>
      <w:r>
        <w:rPr>
          <w:rFonts w:ascii="Times New Roman" w:eastAsia="FangSong_GB2312" w:hAnsi="Times New Roman" w:hint="default"/>
          <w:kern w:val="2"/>
          <w:sz w:val="32"/>
          <w:szCs w:val="32"/>
        </w:rPr>
        <w:t>，联系人：</w:t>
      </w:r>
      <w:r>
        <w:rPr>
          <w:rFonts w:ascii="Times New Roman" w:eastAsia="FangSong_GB2312" w:hAnsi="Times New Roman"/>
          <w:kern w:val="2"/>
          <w:sz w:val="32"/>
          <w:szCs w:val="32"/>
        </w:rPr>
        <w:t>刘晓芳</w:t>
      </w:r>
      <w:r>
        <w:rPr>
          <w:rFonts w:ascii="Times New Roman" w:eastAsia="FangSong_GB2312" w:hAnsi="Times New Roman" w:hint="default"/>
          <w:kern w:val="2"/>
          <w:sz w:val="32"/>
          <w:szCs w:val="32"/>
        </w:rPr>
        <w:t>，联系电话：</w:t>
      </w:r>
      <w:r>
        <w:rPr>
          <w:rFonts w:ascii="Times New Roman" w:eastAsia="FangSong_GB2312" w:hAnsi="Times New Roman"/>
          <w:kern w:val="2"/>
          <w:sz w:val="32"/>
          <w:szCs w:val="32"/>
        </w:rPr>
        <w:t>80799516</w:t>
      </w:r>
      <w:r>
        <w:rPr>
          <w:rFonts w:ascii="Times New Roman" w:eastAsia="FangSong_GB2312" w:hAnsi="Times New Roman" w:hint="default"/>
          <w:kern w:val="2"/>
          <w:sz w:val="32"/>
          <w:szCs w:val="32"/>
        </w:rPr>
        <w:t>）</w:t>
      </w:r>
    </w:p>
    <w:p w:rsidR="00BD4DE5" w:rsidRDefault="00BD4DE5" w:rsidP="00BD4DE5">
      <w:pPr>
        <w:pStyle w:val="HTML"/>
        <w:widowControl/>
        <w:spacing w:line="560" w:lineRule="exact"/>
        <w:ind w:firstLineChars="200" w:firstLine="640"/>
        <w:jc w:val="both"/>
        <w:rPr>
          <w:rFonts w:ascii="楷体" w:eastAsia="楷体" w:hAnsi="楷体" w:cs="楷体"/>
          <w:kern w:val="2"/>
          <w:sz w:val="32"/>
          <w:szCs w:val="32"/>
        </w:rPr>
      </w:pPr>
      <w:r>
        <w:rPr>
          <w:rFonts w:ascii="楷体" w:eastAsia="楷体" w:hAnsi="楷体" w:cs="楷体"/>
          <w:kern w:val="2"/>
          <w:sz w:val="32"/>
          <w:szCs w:val="32"/>
        </w:rPr>
        <w:t>5.生猪屠宰环节病害猪无害化处理</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t>支持内容：</w:t>
      </w:r>
      <w:r>
        <w:rPr>
          <w:rFonts w:ascii="FangSong_GB2312" w:eastAsia="FangSong_GB2312" w:hAnsi="FangSong_GB2312" w:cs="FangSong_GB2312"/>
          <w:sz w:val="32"/>
          <w:szCs w:val="32"/>
        </w:rPr>
        <w:t>支持以非洲猪瘟防控为重点的动物疫病防控，在生猪屠宰环节病害猪无害化处理实现财政补贴。</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t>支持对象：</w:t>
      </w:r>
      <w:r>
        <w:rPr>
          <w:rFonts w:ascii="FangSong_GB2312" w:eastAsia="FangSong_GB2312" w:hAnsi="FangSong_GB2312" w:cs="FangSong_GB2312"/>
          <w:sz w:val="32"/>
          <w:szCs w:val="32"/>
        </w:rPr>
        <w:t>病害猪损失补贴的对象为自宰经营的生猪定点屠宰企业（定点屠宰企业代宰的，补贴对象为提供病害猪的货主）；无害化处理费用补贴对象为进行无害化处理的生猪定点屠宰企业和委托处理的有资质无害化处理中心。</w:t>
      </w:r>
    </w:p>
    <w:p w:rsidR="00BD4DE5" w:rsidRDefault="00BD4DE5" w:rsidP="00BD4DE5">
      <w:pPr>
        <w:spacing w:line="560" w:lineRule="exact"/>
        <w:ind w:firstLineChars="200" w:firstLine="640"/>
        <w:rPr>
          <w:rFonts w:ascii="FangSong_GB2312" w:eastAsia="FangSong_GB2312" w:hAnsi="FangSong_GB2312" w:cs="FangSong_GB2312" w:hint="eastAsia"/>
          <w:kern w:val="0"/>
          <w:sz w:val="32"/>
          <w:szCs w:val="32"/>
          <w:lang/>
        </w:rPr>
      </w:pPr>
      <w:r>
        <w:rPr>
          <w:rFonts w:ascii="楷体" w:eastAsia="楷体" w:hAnsi="楷体" w:cs="楷体" w:hint="eastAsia"/>
          <w:sz w:val="32"/>
          <w:szCs w:val="32"/>
        </w:rPr>
        <w:t>奖补标准：</w:t>
      </w:r>
      <w:r>
        <w:rPr>
          <w:rFonts w:ascii="FangSong_GB2312" w:eastAsia="FangSong_GB2312" w:hAnsi="FangSong_GB2312" w:cs="FangSong_GB2312" w:hint="eastAsia"/>
          <w:kern w:val="0"/>
          <w:sz w:val="32"/>
          <w:szCs w:val="32"/>
          <w:lang/>
        </w:rPr>
        <w:t>根据财政部和省财政厅有关规定，屠宰环节的无害化处理病害猪损失财政补贴标准为800元／头，病害猪产品每90公斤折合1头猪；无害化处理费用财政补贴标准为80元／头（屠宰企业收集点40元/头、无害化处理中心40元/头）。进场接收前已死亡病害猪只享受无害化处理补贴80元／头，不享受损失补贴。生猪屠宰企业发生重大动物疫情的，按照动物疫病防控有关规定执行。</w:t>
      </w:r>
      <w:r>
        <w:rPr>
          <w:rFonts w:ascii="FangSong_GB2312" w:eastAsia="FangSong_GB2312" w:hAnsi="FangSong_GB2312" w:cs="FangSong_GB2312"/>
          <w:kern w:val="0"/>
          <w:sz w:val="32"/>
          <w:szCs w:val="32"/>
          <w:lang/>
        </w:rPr>
        <w:t>（责任科室：</w:t>
      </w:r>
      <w:r>
        <w:rPr>
          <w:rFonts w:ascii="FangSong_GB2312" w:eastAsia="FangSong_GB2312" w:hAnsi="FangSong_GB2312" w:cs="FangSong_GB2312" w:hint="eastAsia"/>
          <w:kern w:val="0"/>
          <w:sz w:val="32"/>
          <w:szCs w:val="32"/>
          <w:lang/>
        </w:rPr>
        <w:t>畜牧科</w:t>
      </w:r>
      <w:r>
        <w:rPr>
          <w:rFonts w:ascii="FangSong_GB2312" w:eastAsia="FangSong_GB2312" w:hAnsi="FangSong_GB2312" w:cs="FangSong_GB2312"/>
          <w:kern w:val="0"/>
          <w:sz w:val="32"/>
          <w:szCs w:val="32"/>
          <w:lang/>
        </w:rPr>
        <w:t>，联系人：</w:t>
      </w:r>
      <w:r>
        <w:rPr>
          <w:rFonts w:ascii="FangSong_GB2312" w:eastAsia="FangSong_GB2312" w:hAnsi="FangSong_GB2312" w:cs="FangSong_GB2312" w:hint="eastAsia"/>
          <w:kern w:val="0"/>
          <w:sz w:val="32"/>
          <w:szCs w:val="32"/>
          <w:lang/>
        </w:rPr>
        <w:t>曹卫红</w:t>
      </w:r>
      <w:r>
        <w:rPr>
          <w:rFonts w:ascii="FangSong_GB2312" w:eastAsia="FangSong_GB2312" w:hAnsi="FangSong_GB2312" w:cs="FangSong_GB2312"/>
          <w:kern w:val="0"/>
          <w:sz w:val="32"/>
          <w:szCs w:val="32"/>
          <w:lang/>
        </w:rPr>
        <w:t>，联系电话：</w:t>
      </w:r>
      <w:r>
        <w:rPr>
          <w:rFonts w:ascii="FangSong_GB2312" w:eastAsia="FangSong_GB2312" w:hAnsi="FangSong_GB2312" w:cs="FangSong_GB2312" w:hint="eastAsia"/>
          <w:kern w:val="0"/>
          <w:sz w:val="32"/>
          <w:szCs w:val="32"/>
          <w:lang/>
        </w:rPr>
        <w:t>83326636</w:t>
      </w:r>
      <w:r>
        <w:rPr>
          <w:rFonts w:ascii="FangSong_GB2312" w:eastAsia="FangSong_GB2312" w:hAnsi="FangSong_GB2312" w:cs="FangSong_GB2312"/>
          <w:kern w:val="0"/>
          <w:sz w:val="32"/>
          <w:szCs w:val="32"/>
          <w:lang/>
        </w:rPr>
        <w:t>）</w:t>
      </w:r>
    </w:p>
    <w:p w:rsidR="00BD4DE5" w:rsidRDefault="00BD4DE5" w:rsidP="00BD4DE5">
      <w:pPr>
        <w:pStyle w:val="HTML"/>
        <w:widowControl/>
        <w:spacing w:line="560" w:lineRule="exact"/>
        <w:ind w:firstLineChars="200" w:firstLine="640"/>
        <w:jc w:val="both"/>
        <w:rPr>
          <w:rFonts w:ascii="楷体" w:eastAsia="楷体" w:hAnsi="楷体" w:cs="楷体"/>
          <w:kern w:val="2"/>
          <w:sz w:val="32"/>
          <w:szCs w:val="32"/>
        </w:rPr>
      </w:pPr>
      <w:r>
        <w:rPr>
          <w:rFonts w:ascii="楷体" w:eastAsia="楷体" w:hAnsi="楷体" w:cs="楷体"/>
          <w:kern w:val="2"/>
          <w:sz w:val="32"/>
          <w:szCs w:val="32"/>
        </w:rPr>
        <w:t>6.病死猪养殖环节无害化处理</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t>支持内容：</w:t>
      </w:r>
      <w:r>
        <w:rPr>
          <w:rFonts w:ascii="FangSong_GB2312" w:eastAsia="FangSong_GB2312" w:hAnsi="FangSong_GB2312" w:cs="FangSong_GB2312"/>
          <w:sz w:val="32"/>
          <w:szCs w:val="32"/>
        </w:rPr>
        <w:t>根据中央、省养殖环节病死猪无害化处理工作任务的要求，主要支持生猪养殖户运送病死猪至无害化处理收集点，无害化处理中心集中运转、处理病死猪。</w:t>
      </w:r>
    </w:p>
    <w:p w:rsidR="00BD4DE5" w:rsidRDefault="00BD4DE5" w:rsidP="00BD4DE5">
      <w:pPr>
        <w:pStyle w:val="HTML"/>
        <w:widowControl/>
        <w:spacing w:line="560" w:lineRule="exact"/>
        <w:ind w:firstLineChars="200" w:firstLine="640"/>
        <w:jc w:val="both"/>
        <w:rPr>
          <w:rFonts w:ascii="FangSong_GB2312" w:eastAsia="FangSong_GB2312" w:hAnsi="FangSong_GB2312" w:cs="FangSong_GB2312"/>
          <w:sz w:val="32"/>
          <w:szCs w:val="32"/>
        </w:rPr>
      </w:pPr>
      <w:r>
        <w:rPr>
          <w:rFonts w:ascii="楷体" w:eastAsia="楷体" w:hAnsi="楷体" w:cs="楷体"/>
          <w:kern w:val="2"/>
          <w:sz w:val="32"/>
          <w:szCs w:val="32"/>
        </w:rPr>
        <w:t>奖补标准：</w:t>
      </w:r>
      <w:r>
        <w:rPr>
          <w:rFonts w:ascii="FangSong_GB2312" w:eastAsia="FangSong_GB2312" w:hAnsi="FangSong_GB2312" w:cs="FangSong_GB2312"/>
          <w:sz w:val="32"/>
          <w:szCs w:val="32"/>
        </w:rPr>
        <w:t>采取以奖代补方式，病死猪80元/头（其中：养殖户40元/头；处理中心40元/头）。</w:t>
      </w:r>
      <w:r>
        <w:rPr>
          <w:rFonts w:ascii="Times New Roman" w:eastAsia="FangSong_GB2312" w:hAnsi="Times New Roman" w:hint="default"/>
          <w:kern w:val="2"/>
          <w:sz w:val="32"/>
          <w:szCs w:val="32"/>
        </w:rPr>
        <w:t>（责任科</w:t>
      </w:r>
      <w:r>
        <w:rPr>
          <w:rFonts w:ascii="Times New Roman" w:eastAsia="FangSong_GB2312" w:hAnsi="Times New Roman"/>
          <w:kern w:val="2"/>
          <w:sz w:val="32"/>
          <w:szCs w:val="32"/>
        </w:rPr>
        <w:t>站</w:t>
      </w:r>
      <w:r>
        <w:rPr>
          <w:rFonts w:ascii="Times New Roman" w:eastAsia="FangSong_GB2312" w:hAnsi="Times New Roman" w:hint="default"/>
          <w:kern w:val="2"/>
          <w:sz w:val="32"/>
          <w:szCs w:val="32"/>
        </w:rPr>
        <w:t>：</w:t>
      </w:r>
      <w:r>
        <w:rPr>
          <w:rFonts w:ascii="Times New Roman" w:eastAsia="FangSong_GB2312" w:hAnsi="Times New Roman"/>
          <w:kern w:val="2"/>
          <w:sz w:val="32"/>
          <w:szCs w:val="32"/>
        </w:rPr>
        <w:t>市畜牧兽医站</w:t>
      </w:r>
      <w:r>
        <w:rPr>
          <w:rFonts w:ascii="Times New Roman" w:eastAsia="FangSong_GB2312" w:hAnsi="Times New Roman" w:hint="default"/>
          <w:kern w:val="2"/>
          <w:sz w:val="32"/>
          <w:szCs w:val="32"/>
        </w:rPr>
        <w:t>，联系人：</w:t>
      </w:r>
      <w:r>
        <w:rPr>
          <w:rFonts w:ascii="Times New Roman" w:eastAsia="FangSong_GB2312" w:hAnsi="Times New Roman"/>
          <w:kern w:val="2"/>
          <w:sz w:val="32"/>
          <w:szCs w:val="32"/>
        </w:rPr>
        <w:t>刘晓芳</w:t>
      </w:r>
      <w:r>
        <w:rPr>
          <w:rFonts w:ascii="Times New Roman" w:eastAsia="FangSong_GB2312" w:hAnsi="Times New Roman" w:hint="default"/>
          <w:kern w:val="2"/>
          <w:sz w:val="32"/>
          <w:szCs w:val="32"/>
        </w:rPr>
        <w:t>，联系电话：</w:t>
      </w:r>
      <w:r>
        <w:rPr>
          <w:rFonts w:ascii="Times New Roman" w:eastAsia="FangSong_GB2312" w:hAnsi="Times New Roman"/>
          <w:kern w:val="2"/>
          <w:sz w:val="32"/>
          <w:szCs w:val="32"/>
        </w:rPr>
        <w:t>80799516</w:t>
      </w:r>
      <w:r>
        <w:rPr>
          <w:rFonts w:ascii="Times New Roman" w:eastAsia="FangSong_GB2312" w:hAnsi="Times New Roman" w:hint="default"/>
          <w:kern w:val="2"/>
          <w:sz w:val="32"/>
          <w:szCs w:val="32"/>
        </w:rPr>
        <w:t>）</w:t>
      </w:r>
    </w:p>
    <w:p w:rsidR="00BD4DE5" w:rsidRDefault="00BD4DE5" w:rsidP="00BD4DE5">
      <w:pPr>
        <w:spacing w:line="560" w:lineRule="exact"/>
        <w:ind w:firstLineChars="200" w:firstLine="640"/>
        <w:rPr>
          <w:rFonts w:ascii="Times New Roman" w:eastAsia="FangSong_GB2312" w:hAnsi="Times New Roman"/>
          <w:sz w:val="32"/>
          <w:szCs w:val="32"/>
        </w:rPr>
      </w:pPr>
      <w:r>
        <w:rPr>
          <w:rFonts w:ascii="楷体" w:eastAsia="楷体" w:hAnsi="楷体" w:cs="楷体" w:hint="eastAsia"/>
          <w:sz w:val="32"/>
          <w:szCs w:val="32"/>
        </w:rPr>
        <w:lastRenderedPageBreak/>
        <w:t>（二）支持农作物病虫害防治。</w:t>
      </w:r>
      <w:r>
        <w:rPr>
          <w:rFonts w:ascii="FangSong_GB2312" w:eastAsia="FangSong_GB2312" w:hAnsi="FangSong_GB2312" w:cs="FangSong_GB2312" w:hint="eastAsia"/>
          <w:sz w:val="32"/>
          <w:szCs w:val="32"/>
        </w:rPr>
        <w:t>开展病虫疫情监测预警及防控，建设省级农作物病虫害绿色防控示范基地2个、省级稻麦田杂草综合防控示范区2个，防治小麦赤霉病等稻麦重大病虫害，保障粮食安全生产</w:t>
      </w:r>
      <w:r>
        <w:rPr>
          <w:rFonts w:ascii="Times New Roman" w:eastAsia="FangSong_GB2312" w:hAnsi="Times New Roman"/>
          <w:sz w:val="32"/>
          <w:szCs w:val="32"/>
        </w:rPr>
        <w:t>。（</w:t>
      </w:r>
      <w:r>
        <w:rPr>
          <w:rFonts w:ascii="FangSong_GB2312" w:eastAsia="FangSong_GB2312" w:hAnsi="FangSong_GB2312" w:cs="FangSong_GB2312"/>
          <w:kern w:val="0"/>
          <w:sz w:val="32"/>
          <w:szCs w:val="32"/>
          <w:lang/>
        </w:rPr>
        <w:t>责任科室</w:t>
      </w:r>
      <w:r>
        <w:rPr>
          <w:rFonts w:ascii="Times New Roman" w:eastAsia="FangSong_GB2312" w:hAnsi="Times New Roman"/>
          <w:sz w:val="32"/>
          <w:szCs w:val="32"/>
        </w:rPr>
        <w:t>：</w:t>
      </w:r>
      <w:r>
        <w:rPr>
          <w:rFonts w:ascii="Times New Roman" w:eastAsia="FangSong_GB2312" w:hAnsi="Times New Roman" w:hint="eastAsia"/>
          <w:sz w:val="32"/>
          <w:szCs w:val="32"/>
        </w:rPr>
        <w:t>现代农业发展服务中心植保科</w:t>
      </w:r>
      <w:r>
        <w:rPr>
          <w:rFonts w:ascii="Times New Roman" w:eastAsia="FangSong_GB2312" w:hAnsi="Times New Roman"/>
          <w:sz w:val="32"/>
          <w:szCs w:val="32"/>
        </w:rPr>
        <w:t>，联系人：</w:t>
      </w:r>
      <w:r>
        <w:rPr>
          <w:rFonts w:ascii="Times New Roman" w:eastAsia="FangSong_GB2312" w:hAnsi="Times New Roman" w:hint="eastAsia"/>
          <w:sz w:val="32"/>
          <w:szCs w:val="32"/>
        </w:rPr>
        <w:t>周金鑫</w:t>
      </w:r>
      <w:r>
        <w:rPr>
          <w:rFonts w:ascii="Times New Roman" w:eastAsia="FangSong_GB2312" w:hAnsi="Times New Roman"/>
          <w:sz w:val="32"/>
          <w:szCs w:val="32"/>
        </w:rPr>
        <w:t>，联系电话：</w:t>
      </w:r>
      <w:r>
        <w:rPr>
          <w:rFonts w:ascii="Times New Roman" w:eastAsia="FangSong_GB2312" w:hAnsi="Times New Roman" w:hint="eastAsia"/>
          <w:sz w:val="32"/>
          <w:szCs w:val="32"/>
        </w:rPr>
        <w:t>83103158</w:t>
      </w:r>
      <w:r>
        <w:rPr>
          <w:rFonts w:ascii="Times New Roman" w:eastAsia="FangSong_GB2312" w:hAnsi="Times New Roman"/>
          <w:sz w:val="32"/>
          <w:szCs w:val="32"/>
        </w:rPr>
        <w:t>）</w:t>
      </w:r>
    </w:p>
    <w:p w:rsidR="00BD4DE5" w:rsidRDefault="00BD4DE5" w:rsidP="00BD4DE5">
      <w:pPr>
        <w:spacing w:line="560" w:lineRule="exact"/>
        <w:ind w:firstLineChars="200" w:firstLine="640"/>
        <w:rPr>
          <w:rFonts w:ascii="Times New Roman" w:eastAsia="FangSong_GB2312" w:hAnsi="Times New Roman"/>
          <w:sz w:val="32"/>
          <w:szCs w:val="32"/>
        </w:rPr>
      </w:pPr>
      <w:r>
        <w:rPr>
          <w:rFonts w:ascii="楷体" w:eastAsia="楷体" w:hAnsi="楷体" w:cs="楷体" w:hint="eastAsia"/>
          <w:sz w:val="32"/>
          <w:szCs w:val="32"/>
        </w:rPr>
        <w:t>（三）支持开展水生动物疫病防控。</w:t>
      </w:r>
      <w:r>
        <w:rPr>
          <w:rFonts w:ascii="Times New Roman" w:eastAsia="FangSong_GB2312" w:hAnsi="Times New Roman" w:cs="FangSong_GB2312" w:hint="eastAsia"/>
          <w:kern w:val="0"/>
          <w:sz w:val="32"/>
          <w:szCs w:val="32"/>
        </w:rPr>
        <w:t>在兴化市范围内开展鲤春病毒血症（</w:t>
      </w:r>
      <w:r>
        <w:rPr>
          <w:rFonts w:ascii="Times New Roman" w:eastAsia="FangSong_GB2312" w:hAnsi="Times New Roman" w:cs="FangSong_GB2312" w:hint="eastAsia"/>
          <w:kern w:val="0"/>
          <w:sz w:val="32"/>
          <w:szCs w:val="32"/>
        </w:rPr>
        <w:t>SVC</w:t>
      </w:r>
      <w:r>
        <w:rPr>
          <w:rFonts w:ascii="Times New Roman" w:eastAsia="FangSong_GB2312" w:hAnsi="Times New Roman" w:cs="FangSong_GB2312" w:hint="eastAsia"/>
          <w:kern w:val="0"/>
          <w:sz w:val="32"/>
          <w:szCs w:val="32"/>
        </w:rPr>
        <w:t>）、白斑综合征（</w:t>
      </w:r>
      <w:r>
        <w:rPr>
          <w:rFonts w:ascii="Times New Roman" w:eastAsia="FangSong_GB2312" w:hAnsi="Times New Roman" w:cs="FangSong_GB2312" w:hint="eastAsia"/>
          <w:kern w:val="0"/>
          <w:sz w:val="32"/>
          <w:szCs w:val="32"/>
        </w:rPr>
        <w:t>WSD</w:t>
      </w:r>
      <w:r>
        <w:rPr>
          <w:rFonts w:ascii="Times New Roman" w:eastAsia="FangSong_GB2312" w:hAnsi="Times New Roman" w:cs="FangSong_GB2312" w:hint="eastAsia"/>
          <w:kern w:val="0"/>
          <w:sz w:val="32"/>
          <w:szCs w:val="32"/>
        </w:rPr>
        <w:t>）、鲫造血器官坏死病、草鱼出血病（</w:t>
      </w:r>
      <w:r>
        <w:rPr>
          <w:rFonts w:ascii="Times New Roman" w:eastAsia="FangSong_GB2312" w:hAnsi="Times New Roman" w:cs="FangSong_GB2312" w:hint="eastAsia"/>
          <w:kern w:val="0"/>
          <w:sz w:val="32"/>
          <w:szCs w:val="32"/>
        </w:rPr>
        <w:t>GCR</w:t>
      </w:r>
      <w:r>
        <w:rPr>
          <w:rFonts w:ascii="Times New Roman" w:eastAsia="FangSong_GB2312" w:hAnsi="Times New Roman" w:cs="FangSong_GB2312" w:hint="eastAsia"/>
          <w:kern w:val="0"/>
          <w:sz w:val="32"/>
          <w:szCs w:val="32"/>
        </w:rPr>
        <w:t>）、虾类病害、河蟹颤抖病（螺原体）等六项水生动物重大疫病专项监测；开展县级水生动物病害测报工作；指导开展病害防治。</w:t>
      </w:r>
      <w:r>
        <w:rPr>
          <w:rFonts w:ascii="Times New Roman" w:eastAsia="FangSong_GB2312" w:hAnsi="Times New Roman"/>
          <w:sz w:val="32"/>
          <w:szCs w:val="32"/>
        </w:rPr>
        <w:t>（</w:t>
      </w:r>
      <w:r>
        <w:rPr>
          <w:rFonts w:ascii="FangSong_GB2312" w:eastAsia="FangSong_GB2312" w:hAnsi="FangSong_GB2312" w:cs="FangSong_GB2312"/>
          <w:kern w:val="0"/>
          <w:sz w:val="32"/>
          <w:szCs w:val="32"/>
          <w:lang/>
        </w:rPr>
        <w:t>责任科室</w:t>
      </w:r>
      <w:r>
        <w:rPr>
          <w:rFonts w:ascii="Times New Roman" w:eastAsia="FangSong_GB2312" w:hAnsi="Times New Roman"/>
          <w:sz w:val="32"/>
          <w:szCs w:val="32"/>
        </w:rPr>
        <w:t>：</w:t>
      </w:r>
      <w:r>
        <w:rPr>
          <w:rFonts w:ascii="Times New Roman" w:eastAsia="FangSong_GB2312" w:hAnsi="Times New Roman" w:hint="eastAsia"/>
          <w:sz w:val="32"/>
          <w:szCs w:val="32"/>
        </w:rPr>
        <w:t>现代农业发展服务中心水产科</w:t>
      </w:r>
      <w:r>
        <w:rPr>
          <w:rFonts w:ascii="Times New Roman" w:eastAsia="FangSong_GB2312" w:hAnsi="Times New Roman"/>
          <w:sz w:val="32"/>
          <w:szCs w:val="32"/>
        </w:rPr>
        <w:t>，联系人：</w:t>
      </w:r>
      <w:r>
        <w:rPr>
          <w:rFonts w:ascii="Times New Roman" w:eastAsia="FangSong_GB2312" w:hAnsi="Times New Roman" w:hint="eastAsia"/>
          <w:sz w:val="32"/>
          <w:szCs w:val="32"/>
        </w:rPr>
        <w:t>张凤翔</w:t>
      </w:r>
      <w:r>
        <w:rPr>
          <w:rFonts w:ascii="Times New Roman" w:eastAsia="FangSong_GB2312" w:hAnsi="Times New Roman"/>
          <w:sz w:val="32"/>
          <w:szCs w:val="32"/>
        </w:rPr>
        <w:t>，联系电话：</w:t>
      </w:r>
      <w:r>
        <w:rPr>
          <w:rFonts w:ascii="Times New Roman" w:eastAsia="FangSong_GB2312" w:hAnsi="Times New Roman" w:hint="eastAsia"/>
          <w:sz w:val="32"/>
          <w:szCs w:val="32"/>
        </w:rPr>
        <w:t>83220866</w:t>
      </w:r>
      <w:r>
        <w:rPr>
          <w:rFonts w:ascii="Times New Roman" w:eastAsia="FangSong_GB2312" w:hAnsi="Times New Roman"/>
          <w:sz w:val="32"/>
          <w:szCs w:val="32"/>
        </w:rPr>
        <w:t>）</w:t>
      </w:r>
    </w:p>
    <w:p w:rsidR="00BD4DE5" w:rsidRDefault="00BD4DE5" w:rsidP="00BD4DE5">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二、支持农产品质量安全建设</w:t>
      </w:r>
    </w:p>
    <w:p w:rsidR="00BD4DE5" w:rsidRDefault="00BD4DE5" w:rsidP="00BD4DE5">
      <w:pPr>
        <w:pStyle w:val="2"/>
        <w:spacing w:line="560" w:lineRule="exact"/>
        <w:ind w:firstLine="640"/>
        <w:rPr>
          <w:rFonts w:cs="FangSong_GB2312" w:hint="eastAsia"/>
          <w:kern w:val="0"/>
          <w:sz w:val="32"/>
          <w:szCs w:val="32"/>
        </w:rPr>
      </w:pPr>
      <w:r>
        <w:rPr>
          <w:rFonts w:ascii="楷体" w:eastAsia="楷体" w:hAnsi="楷体" w:cs="楷体" w:hint="eastAsia"/>
          <w:sz w:val="32"/>
          <w:szCs w:val="32"/>
        </w:rPr>
        <w:t>支持内容：1.</w:t>
      </w:r>
      <w:r>
        <w:rPr>
          <w:rFonts w:cs="FangSong_GB2312" w:hint="eastAsia"/>
          <w:kern w:val="0"/>
          <w:sz w:val="32"/>
          <w:szCs w:val="32"/>
        </w:rPr>
        <w:t>支持风险监测及监督抽查；</w:t>
      </w:r>
      <w:r>
        <w:rPr>
          <w:rFonts w:cs="FangSong_GB2312" w:hint="eastAsia"/>
          <w:kern w:val="0"/>
          <w:sz w:val="32"/>
          <w:szCs w:val="32"/>
        </w:rPr>
        <w:t>2.</w:t>
      </w:r>
      <w:r>
        <w:rPr>
          <w:rFonts w:cs="FangSong_GB2312" w:hint="eastAsia"/>
          <w:kern w:val="0"/>
          <w:sz w:val="32"/>
          <w:szCs w:val="32"/>
        </w:rPr>
        <w:t>支持农畜水产地速测补助；</w:t>
      </w:r>
      <w:r>
        <w:rPr>
          <w:rFonts w:cs="FangSong_GB2312" w:hint="eastAsia"/>
          <w:kern w:val="0"/>
          <w:sz w:val="32"/>
          <w:szCs w:val="32"/>
        </w:rPr>
        <w:t>3.</w:t>
      </w:r>
      <w:r>
        <w:rPr>
          <w:rFonts w:cs="FangSong_GB2312" w:hint="eastAsia"/>
          <w:kern w:val="0"/>
          <w:sz w:val="32"/>
          <w:szCs w:val="32"/>
        </w:rPr>
        <w:t>农产品质量安全监管系统通讯服务；</w:t>
      </w:r>
      <w:r>
        <w:rPr>
          <w:rFonts w:cs="FangSong_GB2312" w:hint="eastAsia"/>
          <w:kern w:val="0"/>
          <w:sz w:val="32"/>
          <w:szCs w:val="32"/>
        </w:rPr>
        <w:t>4.</w:t>
      </w:r>
      <w:r>
        <w:rPr>
          <w:rFonts w:cs="FangSong_GB2312" w:hint="eastAsia"/>
          <w:kern w:val="0"/>
          <w:sz w:val="32"/>
          <w:szCs w:val="32"/>
        </w:rPr>
        <w:t>合格证服务站点建设补助</w:t>
      </w:r>
      <w:r>
        <w:rPr>
          <w:rFonts w:cs="FangSong_GB2312" w:hint="eastAsia"/>
          <w:kern w:val="0"/>
          <w:sz w:val="32"/>
          <w:szCs w:val="32"/>
        </w:rPr>
        <w:t>;5</w:t>
      </w:r>
      <w:r>
        <w:rPr>
          <w:rFonts w:cs="FangSong_GB2312" w:hint="eastAsia"/>
          <w:kern w:val="0"/>
          <w:sz w:val="32"/>
          <w:szCs w:val="32"/>
        </w:rPr>
        <w:t>五星级乡镇监管机构奖补；</w:t>
      </w:r>
      <w:r>
        <w:rPr>
          <w:rFonts w:cs="FangSong_GB2312" w:hint="eastAsia"/>
          <w:kern w:val="0"/>
          <w:sz w:val="32"/>
          <w:szCs w:val="32"/>
        </w:rPr>
        <w:t>6.</w:t>
      </w:r>
      <w:r>
        <w:rPr>
          <w:rFonts w:cs="FangSong_GB2312" w:hint="eastAsia"/>
          <w:kern w:val="0"/>
          <w:sz w:val="32"/>
          <w:szCs w:val="32"/>
        </w:rPr>
        <w:t>现代农业全产业链标准化基地建设补助；</w:t>
      </w:r>
      <w:r>
        <w:rPr>
          <w:rFonts w:cs="FangSong_GB2312" w:hint="eastAsia"/>
          <w:kern w:val="0"/>
          <w:sz w:val="32"/>
          <w:szCs w:val="32"/>
        </w:rPr>
        <w:t>7.</w:t>
      </w:r>
      <w:r>
        <w:rPr>
          <w:rFonts w:cs="FangSong_GB2312" w:hint="eastAsia"/>
          <w:kern w:val="0"/>
          <w:sz w:val="32"/>
          <w:szCs w:val="32"/>
        </w:rPr>
        <w:t>水产品专项整治行动工作经费；</w:t>
      </w:r>
      <w:r>
        <w:rPr>
          <w:rFonts w:cs="FangSong_GB2312" w:hint="eastAsia"/>
          <w:kern w:val="0"/>
          <w:sz w:val="32"/>
          <w:szCs w:val="32"/>
        </w:rPr>
        <w:t>8.</w:t>
      </w:r>
      <w:r>
        <w:rPr>
          <w:rFonts w:cs="FangSong_GB2312" w:hint="eastAsia"/>
          <w:kern w:val="0"/>
          <w:sz w:val="32"/>
          <w:szCs w:val="32"/>
        </w:rPr>
        <w:t>支持市及乡镇（街道）农产品质量安全监管能力提升。</w:t>
      </w:r>
      <w:r>
        <w:rPr>
          <w:rFonts w:cs="FangSong_GB2312" w:hint="eastAsia"/>
          <w:kern w:val="0"/>
          <w:sz w:val="32"/>
          <w:szCs w:val="32"/>
        </w:rPr>
        <w:t>9.</w:t>
      </w:r>
      <w:r>
        <w:rPr>
          <w:rFonts w:cs="FangSong_GB2312" w:hint="eastAsia"/>
          <w:kern w:val="0"/>
          <w:sz w:val="32"/>
          <w:szCs w:val="32"/>
        </w:rPr>
        <w:t>支持养殖、屠宰环节瘦肉精速测筛查。</w:t>
      </w:r>
    </w:p>
    <w:p w:rsidR="00BD4DE5" w:rsidRDefault="00BD4DE5" w:rsidP="00BD4DE5">
      <w:pPr>
        <w:spacing w:line="560" w:lineRule="exact"/>
        <w:ind w:firstLineChars="200" w:firstLine="640"/>
        <w:rPr>
          <w:rFonts w:ascii="Times New Roman" w:eastAsia="FangSong_GB2312" w:hAnsi="Times New Roman" w:cs="FangSong_GB2312" w:hint="eastAsia"/>
          <w:kern w:val="0"/>
          <w:sz w:val="32"/>
          <w:szCs w:val="32"/>
        </w:rPr>
      </w:pPr>
      <w:r>
        <w:rPr>
          <w:rFonts w:ascii="楷体" w:eastAsia="楷体" w:hAnsi="楷体" w:cs="楷体" w:hint="eastAsia"/>
          <w:sz w:val="32"/>
          <w:szCs w:val="32"/>
        </w:rPr>
        <w:t>奖补标准：</w:t>
      </w:r>
      <w:r>
        <w:rPr>
          <w:rFonts w:ascii="FangSong_GB2312" w:hAnsi="FangSong_GB2312" w:cs="FangSong_GB2312" w:hint="eastAsia"/>
          <w:sz w:val="32"/>
          <w:szCs w:val="32"/>
        </w:rPr>
        <w:t>1.</w:t>
      </w:r>
      <w:r>
        <w:rPr>
          <w:rFonts w:ascii="FangSong_GB2312" w:eastAsia="FangSong_GB2312" w:hAnsi="FangSong_GB2312" w:cs="FangSong_GB2312" w:hint="eastAsia"/>
          <w:sz w:val="32"/>
          <w:szCs w:val="32"/>
        </w:rPr>
        <w:t>奖补五星级乡镇监管机构15万元；</w:t>
      </w:r>
      <w:r>
        <w:rPr>
          <w:rFonts w:ascii="FangSong_GB2312" w:hAnsi="FangSong_GB2312" w:cs="FangSong_GB2312" w:hint="eastAsia"/>
          <w:sz w:val="32"/>
          <w:szCs w:val="32"/>
        </w:rPr>
        <w:t>2.</w:t>
      </w:r>
      <w:r>
        <w:rPr>
          <w:rFonts w:ascii="FangSong_GB2312" w:eastAsia="FangSong_GB2312" w:hAnsi="FangSong_GB2312" w:cs="FangSong_GB2312" w:hint="eastAsia"/>
          <w:sz w:val="32"/>
          <w:szCs w:val="32"/>
        </w:rPr>
        <w:t>每个合格证服务站点建设补助1万元；</w:t>
      </w:r>
      <w:r>
        <w:rPr>
          <w:rFonts w:ascii="FangSong_GB2312" w:hAnsi="FangSong_GB2312" w:cs="FangSong_GB2312" w:hint="eastAsia"/>
          <w:sz w:val="32"/>
          <w:szCs w:val="32"/>
        </w:rPr>
        <w:t>3.</w:t>
      </w:r>
      <w:r>
        <w:rPr>
          <w:rFonts w:ascii="FangSong_GB2312" w:eastAsia="FangSong_GB2312" w:hAnsi="FangSong_GB2312" w:cs="FangSong_GB2312" w:hint="eastAsia"/>
          <w:sz w:val="32"/>
          <w:szCs w:val="32"/>
        </w:rPr>
        <w:t>现代农业全产业链标准化基地建设补助20万元</w:t>
      </w:r>
      <w:r>
        <w:rPr>
          <w:rFonts w:ascii="FangSong_GB2312" w:hAnsi="FangSong_GB2312" w:cs="FangSong_GB2312" w:hint="eastAsia"/>
          <w:sz w:val="32"/>
          <w:szCs w:val="32"/>
        </w:rPr>
        <w:t>。</w:t>
      </w:r>
      <w:r>
        <w:rPr>
          <w:rFonts w:ascii="Times New Roman" w:eastAsia="FangSong_GB2312" w:hAnsi="Times New Roman"/>
          <w:sz w:val="32"/>
          <w:szCs w:val="32"/>
        </w:rPr>
        <w:t>（责任科室：</w:t>
      </w:r>
      <w:r>
        <w:rPr>
          <w:rFonts w:ascii="Times New Roman" w:eastAsia="FangSong_GB2312" w:hAnsi="Times New Roman" w:hint="eastAsia"/>
          <w:sz w:val="32"/>
          <w:szCs w:val="32"/>
        </w:rPr>
        <w:t>质监科</w:t>
      </w:r>
      <w:r>
        <w:rPr>
          <w:rFonts w:ascii="Times New Roman" w:eastAsia="FangSong_GB2312" w:hAnsi="Times New Roman"/>
          <w:sz w:val="32"/>
          <w:szCs w:val="32"/>
        </w:rPr>
        <w:t>，联系人：</w:t>
      </w:r>
      <w:r>
        <w:rPr>
          <w:rFonts w:ascii="Times New Roman" w:eastAsia="FangSong_GB2312" w:hAnsi="Times New Roman" w:hint="eastAsia"/>
          <w:sz w:val="32"/>
          <w:szCs w:val="32"/>
        </w:rPr>
        <w:t>王舜</w:t>
      </w:r>
      <w:r>
        <w:rPr>
          <w:rFonts w:ascii="Times New Roman" w:eastAsia="FangSong_GB2312" w:hAnsi="Times New Roman"/>
          <w:sz w:val="32"/>
          <w:szCs w:val="32"/>
        </w:rPr>
        <w:t>，联系电话：</w:t>
      </w:r>
      <w:r>
        <w:rPr>
          <w:rFonts w:ascii="Times New Roman" w:eastAsia="FangSong_GB2312" w:hAnsi="Times New Roman" w:hint="eastAsia"/>
          <w:sz w:val="32"/>
          <w:szCs w:val="32"/>
        </w:rPr>
        <w:t>83326600</w:t>
      </w:r>
      <w:r>
        <w:rPr>
          <w:rFonts w:ascii="Times New Roman" w:eastAsia="FangSong_GB2312" w:hAnsi="Times New Roman" w:hint="eastAsia"/>
          <w:sz w:val="32"/>
          <w:szCs w:val="32"/>
        </w:rPr>
        <w:t>；市农业农村社会事务服务中心，农检科，</w:t>
      </w:r>
      <w:r>
        <w:rPr>
          <w:rFonts w:ascii="Times New Roman" w:eastAsia="FangSong_GB2312" w:hAnsi="Times New Roman"/>
          <w:sz w:val="32"/>
          <w:szCs w:val="32"/>
        </w:rPr>
        <w:t>联系人：</w:t>
      </w:r>
      <w:r>
        <w:rPr>
          <w:rFonts w:ascii="Times New Roman" w:eastAsia="FangSong_GB2312" w:hAnsi="Times New Roman" w:hint="eastAsia"/>
          <w:sz w:val="32"/>
          <w:szCs w:val="32"/>
        </w:rPr>
        <w:t>张书珏，</w:t>
      </w:r>
      <w:r>
        <w:rPr>
          <w:rFonts w:ascii="Times New Roman" w:eastAsia="FangSong_GB2312" w:hAnsi="Times New Roman"/>
          <w:sz w:val="32"/>
          <w:szCs w:val="32"/>
        </w:rPr>
        <w:t>联系电话：</w:t>
      </w:r>
      <w:r>
        <w:rPr>
          <w:rFonts w:ascii="Times New Roman" w:eastAsia="FangSong_GB2312" w:hAnsi="Times New Roman" w:hint="eastAsia"/>
          <w:sz w:val="32"/>
          <w:szCs w:val="32"/>
        </w:rPr>
        <w:t>93100356</w:t>
      </w:r>
      <w:r>
        <w:rPr>
          <w:rFonts w:ascii="Times New Roman" w:eastAsia="FangSong_GB2312" w:hAnsi="Times New Roman"/>
          <w:sz w:val="32"/>
          <w:szCs w:val="32"/>
        </w:rPr>
        <w:t>）</w:t>
      </w:r>
    </w:p>
    <w:p w:rsidR="00BD4DE5" w:rsidRDefault="00BD4DE5" w:rsidP="00BD4DE5">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lastRenderedPageBreak/>
        <w:t>三、支持农业综合执法与安全监管</w:t>
      </w:r>
    </w:p>
    <w:p w:rsidR="00BD4DE5" w:rsidRDefault="00BD4DE5" w:rsidP="00BD4DE5">
      <w:pPr>
        <w:spacing w:line="560" w:lineRule="exact"/>
        <w:ind w:firstLineChars="200" w:firstLine="640"/>
        <w:rPr>
          <w:rFonts w:ascii="Times New Roman" w:eastAsia="FangSong_GB2312" w:hAnsi="Times New Roman" w:hint="eastAsia"/>
          <w:sz w:val="32"/>
          <w:szCs w:val="32"/>
        </w:rPr>
      </w:pPr>
      <w:r>
        <w:rPr>
          <w:rFonts w:ascii="楷体" w:eastAsia="楷体" w:hAnsi="楷体" w:cs="楷体" w:hint="eastAsia"/>
          <w:sz w:val="32"/>
          <w:szCs w:val="32"/>
        </w:rPr>
        <w:t>（一）支持执法装备水平提升。</w:t>
      </w:r>
      <w:r>
        <w:rPr>
          <w:rFonts w:ascii="Times New Roman" w:eastAsia="FangSong_GB2312" w:hAnsi="Times New Roman" w:hint="eastAsia"/>
          <w:sz w:val="32"/>
          <w:szCs w:val="32"/>
        </w:rPr>
        <w:t>支持农业、渔政、农机执法机构根据工作需要配备更新必要的执法设施装备执法艇等</w:t>
      </w:r>
      <w:r>
        <w:rPr>
          <w:rFonts w:ascii="Times New Roman" w:eastAsia="FangSong_GB2312" w:hAnsi="Times New Roman"/>
          <w:sz w:val="32"/>
          <w:szCs w:val="32"/>
        </w:rPr>
        <w:t>。（责任</w:t>
      </w:r>
      <w:r>
        <w:rPr>
          <w:rFonts w:ascii="Times New Roman" w:eastAsia="FangSong_GB2312" w:hAnsi="Times New Roman" w:hint="eastAsia"/>
          <w:sz w:val="32"/>
          <w:szCs w:val="32"/>
        </w:rPr>
        <w:t>科室</w:t>
      </w:r>
      <w:r>
        <w:rPr>
          <w:rFonts w:ascii="Times New Roman" w:eastAsia="FangSong_GB2312" w:hAnsi="Times New Roman"/>
          <w:sz w:val="32"/>
          <w:szCs w:val="32"/>
        </w:rPr>
        <w:t>：</w:t>
      </w:r>
      <w:r>
        <w:rPr>
          <w:rFonts w:ascii="Times New Roman" w:eastAsia="FangSong_GB2312" w:hAnsi="Times New Roman" w:hint="eastAsia"/>
          <w:sz w:val="32"/>
          <w:szCs w:val="32"/>
        </w:rPr>
        <w:t>农业综合行政执法大队，联系人：赵振城，联系电话：</w:t>
      </w:r>
      <w:r>
        <w:rPr>
          <w:rFonts w:ascii="Times New Roman" w:eastAsia="FangSong_GB2312" w:hAnsi="Times New Roman" w:hint="eastAsia"/>
          <w:sz w:val="32"/>
          <w:szCs w:val="32"/>
        </w:rPr>
        <w:t>82329039</w:t>
      </w:r>
      <w:r>
        <w:rPr>
          <w:rFonts w:ascii="Times New Roman" w:eastAsia="FangSong_GB2312" w:hAnsi="Times New Roman"/>
          <w:sz w:val="32"/>
          <w:szCs w:val="32"/>
        </w:rPr>
        <w:t>）</w:t>
      </w:r>
    </w:p>
    <w:p w:rsidR="00BD4DE5" w:rsidRDefault="00BD4DE5" w:rsidP="00BD4DE5">
      <w:pPr>
        <w:spacing w:line="560" w:lineRule="exact"/>
        <w:ind w:firstLineChars="200" w:firstLine="640"/>
        <w:rPr>
          <w:rFonts w:ascii="Times New Roman" w:eastAsia="FangSong_GB2312" w:hAnsi="Times New Roman"/>
          <w:sz w:val="32"/>
          <w:szCs w:val="32"/>
        </w:rPr>
      </w:pPr>
      <w:r>
        <w:rPr>
          <w:rFonts w:ascii="楷体" w:eastAsia="楷体" w:hAnsi="楷体" w:cs="楷体" w:hint="eastAsia"/>
          <w:sz w:val="32"/>
          <w:szCs w:val="32"/>
        </w:rPr>
        <w:t>（二）支持农业农村安全监管</w:t>
      </w:r>
    </w:p>
    <w:p w:rsidR="00BD4DE5" w:rsidRDefault="00BD4DE5" w:rsidP="00BD4DE5">
      <w:pPr>
        <w:pStyle w:val="a3"/>
        <w:spacing w:line="560" w:lineRule="exact"/>
        <w:ind w:firstLine="640"/>
        <w:rPr>
          <w:rFonts w:ascii="楷体" w:eastAsia="楷体" w:hAnsi="楷体" w:cs="楷体"/>
        </w:rPr>
      </w:pPr>
      <w:r>
        <w:rPr>
          <w:rFonts w:ascii="楷体" w:eastAsia="楷体" w:hAnsi="楷体" w:cs="楷体" w:hint="eastAsia"/>
        </w:rPr>
        <w:t>1.支持农村沼气设施安全处置</w:t>
      </w:r>
    </w:p>
    <w:p w:rsidR="00BD4DE5" w:rsidRDefault="00BD4DE5" w:rsidP="00BD4DE5">
      <w:pPr>
        <w:spacing w:line="560" w:lineRule="exact"/>
        <w:ind w:firstLineChars="200" w:firstLine="640"/>
        <w:rPr>
          <w:rFonts w:ascii="FangSong_GB2312" w:eastAsia="FangSong_GB2312" w:hAnsi="FangSong_GB2312" w:cs="FangSong_GB2312" w:hint="eastAsia"/>
          <w:bCs/>
          <w:kern w:val="0"/>
          <w:sz w:val="32"/>
          <w:szCs w:val="32"/>
        </w:rPr>
      </w:pPr>
      <w:r>
        <w:rPr>
          <w:rFonts w:ascii="楷体" w:eastAsia="楷体" w:hAnsi="楷体" w:cs="楷体" w:hint="eastAsia"/>
          <w:sz w:val="32"/>
          <w:szCs w:val="32"/>
        </w:rPr>
        <w:t>支持内容：</w:t>
      </w:r>
      <w:r>
        <w:rPr>
          <w:rFonts w:ascii="FangSong_GB2312" w:eastAsia="FangSong_GB2312" w:hAnsi="FangSong_GB2312" w:cs="FangSong_GB2312" w:hint="eastAsia"/>
          <w:kern w:val="0"/>
          <w:sz w:val="32"/>
          <w:szCs w:val="32"/>
        </w:rPr>
        <w:t>根据省级工作任务支持农业农村安全监管的要求，涉及废弃沼气工程的畜禽养殖场为项目的支持对象。</w:t>
      </w:r>
    </w:p>
    <w:p w:rsidR="00BD4DE5" w:rsidRDefault="00BD4DE5" w:rsidP="00BD4DE5">
      <w:pPr>
        <w:pStyle w:val="a3"/>
        <w:spacing w:line="560" w:lineRule="exact"/>
        <w:ind w:firstLine="640"/>
        <w:rPr>
          <w:rFonts w:hint="eastAsia"/>
        </w:rPr>
      </w:pPr>
      <w:r>
        <w:rPr>
          <w:rFonts w:ascii="楷体" w:eastAsia="楷体" w:hAnsi="楷体" w:cs="楷体" w:hint="eastAsia"/>
        </w:rPr>
        <w:t>支持对象：</w:t>
      </w:r>
      <w:r>
        <w:rPr>
          <w:rFonts w:ascii="FangSong_GB2312" w:hAnsi="FangSong_GB2312" w:cs="FangSong_GB2312" w:hint="eastAsia"/>
          <w:kern w:val="0"/>
        </w:rPr>
        <w:t>根据《农村沼气设施安全处置项目实施方案》的要求，确定所涉及畜禽养殖场为项目的支持对象。</w:t>
      </w:r>
    </w:p>
    <w:p w:rsidR="00BD4DE5" w:rsidRDefault="00BD4DE5" w:rsidP="00BD4DE5">
      <w:pPr>
        <w:spacing w:line="560" w:lineRule="exact"/>
        <w:ind w:firstLineChars="200" w:firstLine="640"/>
        <w:rPr>
          <w:rFonts w:ascii="FangSong_GB2312" w:eastAsia="FangSong_GB2312" w:hAnsi="FangSong_GB2312" w:cs="FangSong_GB2312" w:hint="eastAsia"/>
          <w:kern w:val="0"/>
          <w:sz w:val="32"/>
          <w:szCs w:val="32"/>
        </w:rPr>
      </w:pPr>
      <w:r>
        <w:rPr>
          <w:rFonts w:ascii="楷体" w:eastAsia="楷体" w:hAnsi="楷体" w:cs="楷体" w:hint="eastAsia"/>
          <w:sz w:val="32"/>
          <w:szCs w:val="32"/>
        </w:rPr>
        <w:t>奖补标准：</w:t>
      </w:r>
      <w:r>
        <w:rPr>
          <w:rFonts w:ascii="FangSong_GB2312" w:eastAsia="FangSong_GB2312" w:hAnsi="FangSong_GB2312" w:cs="FangSong_GB2312" w:hint="eastAsia"/>
          <w:kern w:val="0"/>
          <w:sz w:val="32"/>
          <w:szCs w:val="32"/>
        </w:rPr>
        <w:t>采取以奖代补方式，对沼气拆除验收合格的养殖场进行资金的奖补，补贴标准按每拆除100m³沼气池，按照1万元的标准实施奖补。</w:t>
      </w:r>
      <w:r>
        <w:rPr>
          <w:rFonts w:ascii="FangSong_GB2312" w:eastAsia="FangSong_GB2312" w:hAnsi="FangSong_GB2312" w:cs="FangSong_GB2312"/>
          <w:kern w:val="0"/>
          <w:sz w:val="32"/>
          <w:szCs w:val="32"/>
        </w:rPr>
        <w:t>（责任科</w:t>
      </w:r>
      <w:r>
        <w:rPr>
          <w:rFonts w:ascii="FangSong_GB2312" w:eastAsia="FangSong_GB2312" w:hAnsi="FangSong_GB2312" w:cs="FangSong_GB2312" w:hint="eastAsia"/>
          <w:kern w:val="0"/>
          <w:sz w:val="32"/>
          <w:szCs w:val="32"/>
        </w:rPr>
        <w:t>站</w:t>
      </w:r>
      <w:r>
        <w:rPr>
          <w:rFonts w:ascii="FangSong_GB2312" w:eastAsia="FangSong_GB2312" w:hAnsi="FangSong_GB2312" w:cs="FangSong_GB2312"/>
          <w:kern w:val="0"/>
          <w:sz w:val="32"/>
          <w:szCs w:val="32"/>
        </w:rPr>
        <w:t>：</w:t>
      </w:r>
      <w:r>
        <w:rPr>
          <w:rFonts w:ascii="FangSong_GB2312" w:eastAsia="FangSong_GB2312" w:hAnsi="FangSong_GB2312" w:cs="FangSong_GB2312" w:hint="eastAsia"/>
          <w:kern w:val="0"/>
          <w:sz w:val="32"/>
          <w:szCs w:val="32"/>
        </w:rPr>
        <w:t>市畜牧兽医站</w:t>
      </w:r>
      <w:r>
        <w:rPr>
          <w:rFonts w:ascii="FangSong_GB2312" w:eastAsia="FangSong_GB2312" w:hAnsi="FangSong_GB2312" w:cs="FangSong_GB2312"/>
          <w:kern w:val="0"/>
          <w:sz w:val="32"/>
          <w:szCs w:val="32"/>
        </w:rPr>
        <w:t>，联系人：</w:t>
      </w:r>
      <w:r>
        <w:rPr>
          <w:rFonts w:ascii="FangSong_GB2312" w:eastAsia="FangSong_GB2312" w:hAnsi="FangSong_GB2312" w:cs="FangSong_GB2312" w:hint="eastAsia"/>
          <w:kern w:val="0"/>
          <w:sz w:val="32"/>
          <w:szCs w:val="32"/>
        </w:rPr>
        <w:t>刘晓芳</w:t>
      </w:r>
      <w:r>
        <w:rPr>
          <w:rFonts w:ascii="FangSong_GB2312" w:eastAsia="FangSong_GB2312" w:hAnsi="FangSong_GB2312" w:cs="FangSong_GB2312"/>
          <w:kern w:val="0"/>
          <w:sz w:val="32"/>
          <w:szCs w:val="32"/>
        </w:rPr>
        <w:t>，联系电话：</w:t>
      </w:r>
      <w:r>
        <w:rPr>
          <w:rFonts w:ascii="FangSong_GB2312" w:eastAsia="FangSong_GB2312" w:hAnsi="FangSong_GB2312" w:cs="FangSong_GB2312" w:hint="eastAsia"/>
          <w:kern w:val="0"/>
          <w:sz w:val="32"/>
          <w:szCs w:val="32"/>
        </w:rPr>
        <w:t>80799516</w:t>
      </w:r>
      <w:r>
        <w:rPr>
          <w:rFonts w:ascii="FangSong_GB2312" w:eastAsia="FangSong_GB2312" w:hAnsi="FangSong_GB2312" w:cs="FangSong_GB2312"/>
          <w:kern w:val="0"/>
          <w:sz w:val="32"/>
          <w:szCs w:val="32"/>
        </w:rPr>
        <w:t>）</w:t>
      </w:r>
    </w:p>
    <w:p w:rsidR="00BD4DE5" w:rsidRDefault="00BD4DE5" w:rsidP="00BD4DE5">
      <w:pPr>
        <w:pStyle w:val="a3"/>
        <w:spacing w:line="560" w:lineRule="exact"/>
        <w:ind w:firstLine="640"/>
        <w:rPr>
          <w:rFonts w:ascii="楷体" w:eastAsia="楷体" w:hAnsi="楷体" w:cs="楷体" w:hint="eastAsia"/>
        </w:rPr>
      </w:pPr>
      <w:r>
        <w:rPr>
          <w:rFonts w:ascii="楷体" w:eastAsia="楷体" w:hAnsi="楷体" w:cs="楷体" w:hint="eastAsia"/>
        </w:rPr>
        <w:t>2.</w:t>
      </w:r>
      <w:r>
        <w:rPr>
          <w:rFonts w:ascii="楷体" w:eastAsia="楷体" w:hAnsi="楷体" w:cs="楷体"/>
        </w:rPr>
        <w:t>开展种子市场例行检测和品种综合性测试、展示项目</w:t>
      </w:r>
    </w:p>
    <w:p w:rsidR="00BD4DE5" w:rsidRDefault="00BD4DE5" w:rsidP="00BD4DE5">
      <w:pPr>
        <w:spacing w:line="560" w:lineRule="exact"/>
        <w:ind w:firstLineChars="200" w:firstLine="640"/>
        <w:rPr>
          <w:rFonts w:ascii="FangSong_GB2312" w:eastAsia="FangSong_GB2312" w:hAnsi="FangSong_GB2312" w:cs="FangSong_GB2312"/>
          <w:kern w:val="0"/>
          <w:sz w:val="32"/>
          <w:szCs w:val="32"/>
        </w:rPr>
      </w:pPr>
      <w:r>
        <w:rPr>
          <w:rFonts w:ascii="楷体" w:eastAsia="楷体" w:hAnsi="楷体" w:cs="楷体" w:hint="eastAsia"/>
          <w:sz w:val="32"/>
          <w:szCs w:val="32"/>
        </w:rPr>
        <w:t>支持内容：</w:t>
      </w:r>
      <w:r>
        <w:rPr>
          <w:rFonts w:ascii="FangSong_GB2312" w:eastAsia="FangSong_GB2312" w:hAnsi="FangSong_GB2312" w:cs="FangSong_GB2312"/>
          <w:kern w:val="0"/>
          <w:sz w:val="32"/>
          <w:szCs w:val="32"/>
        </w:rPr>
        <w:t>一是开展农作物种子市场监管，覆盖全市种子生产经营企业和</w:t>
      </w:r>
      <w:r>
        <w:rPr>
          <w:rFonts w:ascii="FangSong_GB2312" w:eastAsia="FangSong_GB2312" w:hAnsi="FangSong_GB2312" w:cs="FangSong_GB2312" w:hint="eastAsia"/>
          <w:kern w:val="0"/>
          <w:sz w:val="32"/>
          <w:szCs w:val="32"/>
        </w:rPr>
        <w:t>种子</w:t>
      </w:r>
      <w:r>
        <w:rPr>
          <w:rFonts w:ascii="FangSong_GB2312" w:eastAsia="FangSong_GB2312" w:hAnsi="FangSong_GB2312" w:cs="FangSong_GB2312"/>
          <w:kern w:val="0"/>
          <w:sz w:val="32"/>
          <w:szCs w:val="32"/>
        </w:rPr>
        <w:t>门店</w:t>
      </w:r>
      <w:r>
        <w:rPr>
          <w:rFonts w:ascii="FangSong_GB2312" w:eastAsia="FangSong_GB2312" w:hAnsi="FangSong_GB2312" w:cs="FangSong_GB2312" w:hint="eastAsia"/>
          <w:kern w:val="0"/>
          <w:sz w:val="32"/>
          <w:szCs w:val="32"/>
        </w:rPr>
        <w:t>60%以上</w:t>
      </w:r>
      <w:r>
        <w:rPr>
          <w:rFonts w:ascii="FangSong_GB2312" w:eastAsia="FangSong_GB2312" w:hAnsi="FangSong_GB2312" w:cs="FangSong_GB2312"/>
          <w:kern w:val="0"/>
          <w:sz w:val="32"/>
          <w:szCs w:val="32"/>
        </w:rPr>
        <w:t>；二是开展种子质量监督抽样和检测，其中常规质量检验以本站种子质量检验为主；三是组织开展主要农作物水稻、小麦新品种品种综合性测试、展示。（责任</w:t>
      </w:r>
      <w:r>
        <w:rPr>
          <w:rFonts w:ascii="FangSong_GB2312" w:eastAsia="FangSong_GB2312" w:hAnsi="FangSong_GB2312" w:cs="FangSong_GB2312" w:hint="eastAsia"/>
          <w:kern w:val="0"/>
          <w:sz w:val="32"/>
          <w:szCs w:val="32"/>
        </w:rPr>
        <w:t>科室</w:t>
      </w:r>
      <w:r>
        <w:rPr>
          <w:rFonts w:ascii="FangSong_GB2312" w:eastAsia="FangSong_GB2312" w:hAnsi="FangSong_GB2312" w:cs="FangSong_GB2312"/>
          <w:kern w:val="0"/>
          <w:sz w:val="32"/>
          <w:szCs w:val="32"/>
        </w:rPr>
        <w:t>：</w:t>
      </w:r>
      <w:r>
        <w:rPr>
          <w:rFonts w:ascii="FangSong_GB2312" w:eastAsia="FangSong_GB2312" w:hAnsi="FangSong_GB2312" w:cs="FangSong_GB2312" w:hint="eastAsia"/>
          <w:kern w:val="0"/>
          <w:sz w:val="32"/>
          <w:szCs w:val="32"/>
        </w:rPr>
        <w:t>现代农业服务发展中心种子科，联系人：汤峰，联系电话：83249558</w:t>
      </w:r>
      <w:r>
        <w:rPr>
          <w:rFonts w:ascii="FangSong_GB2312" w:eastAsia="FangSong_GB2312" w:hAnsi="FangSong_GB2312" w:cs="FangSong_GB2312"/>
          <w:kern w:val="0"/>
          <w:sz w:val="32"/>
          <w:szCs w:val="32"/>
        </w:rPr>
        <w:t>）</w:t>
      </w:r>
    </w:p>
    <w:p w:rsidR="00BD4DE5" w:rsidRDefault="00BD4DE5" w:rsidP="00BD4DE5">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四、支持农业农村服务体系建设</w:t>
      </w:r>
    </w:p>
    <w:p w:rsidR="00BD4DE5" w:rsidRDefault="00BD4DE5" w:rsidP="00BD4DE5">
      <w:pPr>
        <w:spacing w:line="560" w:lineRule="exact"/>
        <w:ind w:firstLineChars="200" w:firstLine="640"/>
        <w:rPr>
          <w:rFonts w:ascii="Times New Roman" w:eastAsia="FangSong_GB2312" w:hAnsi="Times New Roman" w:hint="eastAsia"/>
          <w:sz w:val="32"/>
          <w:szCs w:val="32"/>
        </w:rPr>
      </w:pPr>
      <w:r>
        <w:rPr>
          <w:rFonts w:ascii="楷体" w:eastAsia="楷体" w:hAnsi="楷体" w:cs="楷体" w:hint="eastAsia"/>
          <w:sz w:val="32"/>
          <w:szCs w:val="32"/>
        </w:rPr>
        <w:t>1.支持农业农村信息服务。</w:t>
      </w:r>
      <w:r>
        <w:rPr>
          <w:rFonts w:ascii="FangSong_GB2312" w:eastAsia="FangSong_GB2312" w:hAnsi="FangSong_GB2312" w:cs="FangSong_GB2312" w:hint="eastAsia"/>
          <w:sz w:val="32"/>
          <w:szCs w:val="32"/>
        </w:rPr>
        <w:t>支持各</w:t>
      </w:r>
      <w:r>
        <w:rPr>
          <w:rFonts w:ascii="Times New Roman" w:eastAsia="FangSong_GB2312" w:hAnsi="Times New Roman" w:hint="eastAsia"/>
          <w:sz w:val="32"/>
          <w:szCs w:val="32"/>
        </w:rPr>
        <w:t>相关单位按规定开展</w:t>
      </w:r>
      <w:r>
        <w:rPr>
          <w:rFonts w:ascii="Times New Roman" w:eastAsia="FangSong_GB2312" w:hAnsi="Times New Roman" w:hint="eastAsia"/>
          <w:sz w:val="32"/>
          <w:szCs w:val="32"/>
        </w:rPr>
        <w:lastRenderedPageBreak/>
        <w:t>农业农村综合信息统计监测、相关行业日常信息调度调查，及时报送相关数据</w:t>
      </w:r>
      <w:r>
        <w:rPr>
          <w:rFonts w:ascii="Times New Roman" w:eastAsia="FangSong_GB2312" w:hAnsi="Times New Roman"/>
          <w:sz w:val="32"/>
          <w:szCs w:val="32"/>
        </w:rPr>
        <w:t>等工作</w:t>
      </w:r>
      <w:r>
        <w:rPr>
          <w:rFonts w:ascii="Times New Roman" w:eastAsia="FangSong_GB2312" w:hAnsi="Times New Roman" w:hint="eastAsia"/>
          <w:sz w:val="32"/>
          <w:szCs w:val="32"/>
        </w:rPr>
        <w:t>。</w:t>
      </w:r>
      <w:r>
        <w:rPr>
          <w:rFonts w:ascii="Times New Roman" w:eastAsia="FangSong_GB2312" w:hAnsi="Times New Roman"/>
          <w:sz w:val="32"/>
          <w:szCs w:val="32"/>
        </w:rPr>
        <w:t>（责任科室：</w:t>
      </w:r>
      <w:r>
        <w:rPr>
          <w:rFonts w:ascii="Times New Roman" w:eastAsia="FangSong_GB2312" w:hAnsi="Times New Roman" w:hint="eastAsia"/>
          <w:sz w:val="32"/>
          <w:szCs w:val="32"/>
        </w:rPr>
        <w:t>质监科</w:t>
      </w:r>
      <w:r>
        <w:rPr>
          <w:rFonts w:ascii="Times New Roman" w:eastAsia="FangSong_GB2312" w:hAnsi="Times New Roman"/>
          <w:sz w:val="32"/>
          <w:szCs w:val="32"/>
        </w:rPr>
        <w:t>，联系人：</w:t>
      </w:r>
      <w:r>
        <w:rPr>
          <w:rFonts w:ascii="Times New Roman" w:eastAsia="FangSong_GB2312" w:hAnsi="Times New Roman" w:hint="eastAsia"/>
          <w:sz w:val="32"/>
          <w:szCs w:val="32"/>
        </w:rPr>
        <w:t>王舜</w:t>
      </w:r>
      <w:r>
        <w:rPr>
          <w:rFonts w:ascii="Times New Roman" w:eastAsia="FangSong_GB2312" w:hAnsi="Times New Roman"/>
          <w:sz w:val="32"/>
          <w:szCs w:val="32"/>
        </w:rPr>
        <w:t>，联系电话：</w:t>
      </w:r>
      <w:r>
        <w:rPr>
          <w:rFonts w:ascii="Times New Roman" w:eastAsia="FangSong_GB2312" w:hAnsi="Times New Roman" w:hint="eastAsia"/>
          <w:sz w:val="32"/>
          <w:szCs w:val="32"/>
        </w:rPr>
        <w:t>83326600</w:t>
      </w:r>
      <w:r>
        <w:rPr>
          <w:rFonts w:ascii="Times New Roman" w:eastAsia="FangSong_GB2312" w:hAnsi="Times New Roman"/>
          <w:sz w:val="32"/>
          <w:szCs w:val="32"/>
        </w:rPr>
        <w:t>）</w:t>
      </w:r>
    </w:p>
    <w:p w:rsidR="00BD4DE5" w:rsidRDefault="00BD4DE5" w:rsidP="00BD4DE5">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2.支持农业农村大数据应用建设</w:t>
      </w:r>
    </w:p>
    <w:p w:rsidR="00BD4DE5" w:rsidRDefault="00BD4DE5" w:rsidP="00BD4DE5">
      <w:pPr>
        <w:spacing w:line="560" w:lineRule="exact"/>
        <w:ind w:firstLineChars="200" w:firstLine="640"/>
        <w:rPr>
          <w:rFonts w:ascii="FangSong_GB2312" w:eastAsia="FangSong_GB2312" w:hAnsi="FangSong_GB2312" w:cs="FangSong_GB2312" w:hint="eastAsia"/>
          <w:sz w:val="32"/>
          <w:szCs w:val="32"/>
        </w:rPr>
      </w:pPr>
      <w:r>
        <w:rPr>
          <w:rFonts w:ascii="楷体" w:eastAsia="楷体" w:hAnsi="楷体" w:cs="楷体" w:hint="eastAsia"/>
          <w:sz w:val="32"/>
          <w:szCs w:val="32"/>
        </w:rPr>
        <w:t>支持内容：</w:t>
      </w:r>
      <w:r>
        <w:rPr>
          <w:rFonts w:ascii="FangSong_GB2312" w:eastAsia="FangSong_GB2312" w:hAnsi="FangSong_GB2312" w:cs="FangSong_GB2312" w:hint="eastAsia"/>
          <w:sz w:val="32"/>
          <w:szCs w:val="32"/>
        </w:rPr>
        <w:t>立足我市农业农村发展需求,建设水产、畜牧、农产品监管等行业(业务)应用系统平台并投入使用，依托此平台挖掘形成具备辅助决策分析功能的特色化应用场景,丰富“苏农云”智慧大脑地方频道，在实际应用中取得效果，符合省评定要求后，与“苏农云”对接。针对我市接入江苏省农业物联网管理服务平台的农业物联网设备提供建设或维护服务，保证接入省农业物联网管理服务平台的设备在线有效运营。</w:t>
      </w:r>
    </w:p>
    <w:p w:rsidR="00BD4DE5" w:rsidRDefault="00BD4DE5" w:rsidP="00BD4DE5">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奖补标准：</w:t>
      </w:r>
      <w:r>
        <w:rPr>
          <w:rFonts w:ascii="FangSong_GB2312" w:eastAsia="FangSong_GB2312" w:hAnsi="FangSong_GB2312" w:cs="FangSong_GB2312" w:hint="eastAsia"/>
          <w:sz w:val="32"/>
          <w:szCs w:val="32"/>
        </w:rPr>
        <w:t>（1）特色化应用场景项目实行先建后补，财政补助资金不超过项目总投资的80%，预计共补助150万元；（2）我市接入江苏省农业物联网管理服务平台的农业物联网设备提供维护服务项目，按照要求招投标，预计共补助50万元。</w:t>
      </w:r>
      <w:r>
        <w:rPr>
          <w:rFonts w:ascii="Times New Roman" w:eastAsia="FangSong_GB2312" w:hAnsi="Times New Roman"/>
          <w:sz w:val="32"/>
          <w:szCs w:val="32"/>
        </w:rPr>
        <w:t>（责任科室：</w:t>
      </w:r>
      <w:r>
        <w:rPr>
          <w:rFonts w:ascii="Times New Roman" w:eastAsia="FangSong_GB2312" w:hAnsi="Times New Roman" w:hint="eastAsia"/>
          <w:sz w:val="32"/>
          <w:szCs w:val="32"/>
        </w:rPr>
        <w:t>质监科</w:t>
      </w:r>
      <w:r>
        <w:rPr>
          <w:rFonts w:ascii="Times New Roman" w:eastAsia="FangSong_GB2312" w:hAnsi="Times New Roman"/>
          <w:sz w:val="32"/>
          <w:szCs w:val="32"/>
        </w:rPr>
        <w:t>，联系人：</w:t>
      </w:r>
      <w:r>
        <w:rPr>
          <w:rFonts w:ascii="Times New Roman" w:eastAsia="FangSong_GB2312" w:hAnsi="Times New Roman" w:hint="eastAsia"/>
          <w:sz w:val="32"/>
          <w:szCs w:val="32"/>
        </w:rPr>
        <w:t>王舜</w:t>
      </w:r>
      <w:r>
        <w:rPr>
          <w:rFonts w:ascii="Times New Roman" w:eastAsia="FangSong_GB2312" w:hAnsi="Times New Roman"/>
          <w:sz w:val="32"/>
          <w:szCs w:val="32"/>
        </w:rPr>
        <w:t>，联系电话：</w:t>
      </w:r>
      <w:r>
        <w:rPr>
          <w:rFonts w:ascii="Times New Roman" w:eastAsia="FangSong_GB2312" w:hAnsi="Times New Roman" w:hint="eastAsia"/>
          <w:sz w:val="32"/>
          <w:szCs w:val="32"/>
        </w:rPr>
        <w:t>83326600</w:t>
      </w:r>
      <w:r>
        <w:rPr>
          <w:rFonts w:ascii="Times New Roman" w:eastAsia="FangSong_GB2312" w:hAnsi="Times New Roman"/>
          <w:sz w:val="32"/>
          <w:szCs w:val="32"/>
        </w:rPr>
        <w:t>）</w:t>
      </w:r>
    </w:p>
    <w:p w:rsidR="00BD4DE5" w:rsidRDefault="00BD4DE5" w:rsidP="00BD4DE5">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3.大水面数字渔业项目</w:t>
      </w:r>
    </w:p>
    <w:p w:rsidR="00BD4DE5" w:rsidRDefault="00BD4DE5" w:rsidP="00BD4DE5">
      <w:pPr>
        <w:spacing w:line="560" w:lineRule="exact"/>
        <w:ind w:firstLineChars="200" w:firstLine="640"/>
        <w:rPr>
          <w:rFonts w:ascii="FangSong_GB2312" w:eastAsia="FangSong_GB2312" w:hAnsi="FangSong_GB2312" w:cs="FangSong_GB2312" w:hint="eastAsia"/>
          <w:sz w:val="32"/>
          <w:szCs w:val="32"/>
        </w:rPr>
      </w:pPr>
      <w:r>
        <w:rPr>
          <w:rFonts w:ascii="楷体" w:eastAsia="楷体" w:hAnsi="楷体" w:cs="楷体" w:hint="eastAsia"/>
          <w:sz w:val="32"/>
          <w:szCs w:val="32"/>
        </w:rPr>
        <w:t>支持内容：</w:t>
      </w:r>
      <w:r>
        <w:rPr>
          <w:rFonts w:ascii="FangSong_GB2312" w:eastAsia="FangSong_GB2312" w:hAnsi="FangSong_GB2312" w:cs="FangSong_GB2312" w:hint="eastAsia"/>
          <w:sz w:val="32"/>
          <w:szCs w:val="32"/>
        </w:rPr>
        <w:t>支持大水面增</w:t>
      </w:r>
      <w:r>
        <w:rPr>
          <w:rFonts w:ascii="FangSong_GB2312" w:eastAsia="FangSong_GB2312" w:hAnsi="FangSong_GB2312" w:cs="FangSong_GB2312" w:hint="eastAsia"/>
          <w:sz w:val="32"/>
          <w:szCs w:val="32"/>
          <w:shd w:val="clear" w:color="auto" w:fill="FFFFFF"/>
        </w:rPr>
        <w:t>殖</w:t>
      </w:r>
      <w:r>
        <w:rPr>
          <w:rFonts w:ascii="FangSong_GB2312" w:eastAsia="FangSong_GB2312" w:hAnsi="FangSong_GB2312" w:cs="FangSong_GB2312" w:hint="eastAsia"/>
          <w:sz w:val="32"/>
          <w:szCs w:val="32"/>
        </w:rPr>
        <w:t>渔业中环境监控、水体监测、水质管理、生态养殖管理、病害监测、智慧渔场管理等数字渔业装备及系统建设（项目单位应取得大水面利用手续且有效水域面积3000亩以上；以科研院所或高等院校作为技术依托单位。建设起点时间原则上不早于2023年1月1日）</w:t>
      </w:r>
    </w:p>
    <w:p w:rsidR="00BD4DE5" w:rsidRDefault="00BD4DE5" w:rsidP="00BD4DE5">
      <w:pPr>
        <w:pStyle w:val="2"/>
        <w:spacing w:line="560" w:lineRule="exact"/>
        <w:ind w:firstLine="640"/>
        <w:rPr>
          <w:rFonts w:ascii="FangSong_GB2312" w:hAnsi="FangSong_GB2312" w:cs="FangSong_GB2312" w:hint="eastAsia"/>
          <w:sz w:val="32"/>
          <w:szCs w:val="32"/>
        </w:rPr>
      </w:pPr>
      <w:r>
        <w:rPr>
          <w:rFonts w:ascii="楷体" w:eastAsia="楷体" w:hAnsi="楷体" w:cs="楷体" w:hint="eastAsia"/>
          <w:sz w:val="32"/>
          <w:szCs w:val="32"/>
        </w:rPr>
        <w:t>支持对象：</w:t>
      </w:r>
      <w:r>
        <w:rPr>
          <w:rFonts w:ascii="FangSong_GB2312" w:hAnsi="FangSong_GB2312" w:cs="FangSong_GB2312" w:hint="eastAsia"/>
          <w:sz w:val="32"/>
          <w:szCs w:val="32"/>
        </w:rPr>
        <w:t>项目申报的主体为企业；</w:t>
      </w:r>
    </w:p>
    <w:p w:rsidR="00BD4DE5" w:rsidRDefault="00BD4DE5" w:rsidP="00BD4DE5">
      <w:pPr>
        <w:spacing w:line="560" w:lineRule="exact"/>
        <w:ind w:firstLineChars="200" w:firstLine="640"/>
        <w:rPr>
          <w:rFonts w:ascii="楷体" w:eastAsia="FangSong_GB2312" w:hAnsi="楷体" w:cs="楷体" w:hint="eastAsia"/>
          <w:sz w:val="32"/>
          <w:szCs w:val="32"/>
        </w:rPr>
      </w:pPr>
      <w:r>
        <w:rPr>
          <w:rFonts w:ascii="楷体" w:eastAsia="楷体" w:hAnsi="楷体" w:cs="楷体" w:hint="eastAsia"/>
          <w:sz w:val="32"/>
          <w:szCs w:val="32"/>
        </w:rPr>
        <w:lastRenderedPageBreak/>
        <w:t>奖补标准：</w:t>
      </w:r>
      <w:r>
        <w:rPr>
          <w:rFonts w:ascii="FangSong_GB2312" w:eastAsia="FangSong_GB2312" w:hAnsi="FangSong_GB2312" w:cs="FangSong_GB2312" w:hint="eastAsia"/>
          <w:sz w:val="32"/>
          <w:szCs w:val="32"/>
        </w:rPr>
        <w:t>项目为先建后补，验收合格后拨付资金。财政补助资金不超过项目总投资的1/3</w:t>
      </w:r>
      <w:r>
        <w:rPr>
          <w:rFonts w:ascii="FangSong_GB2312" w:hAnsi="FangSong_GB2312" w:cs="FangSong_GB2312" w:hint="eastAsia"/>
          <w:sz w:val="32"/>
          <w:szCs w:val="32"/>
        </w:rPr>
        <w:t>。</w:t>
      </w:r>
      <w:r>
        <w:rPr>
          <w:rFonts w:ascii="Times New Roman" w:eastAsia="FangSong_GB2312" w:hAnsi="Times New Roman"/>
          <w:sz w:val="32"/>
          <w:szCs w:val="32"/>
        </w:rPr>
        <w:t>（责任科室：</w:t>
      </w:r>
      <w:r>
        <w:rPr>
          <w:rFonts w:ascii="Times New Roman" w:eastAsia="FangSong_GB2312" w:hAnsi="Times New Roman" w:hint="eastAsia"/>
          <w:sz w:val="32"/>
          <w:szCs w:val="32"/>
        </w:rPr>
        <w:t>渔业科</w:t>
      </w:r>
      <w:r>
        <w:rPr>
          <w:rFonts w:ascii="Times New Roman" w:eastAsia="FangSong_GB2312" w:hAnsi="Times New Roman"/>
          <w:sz w:val="32"/>
          <w:szCs w:val="32"/>
        </w:rPr>
        <w:t>，联系人：</w:t>
      </w:r>
      <w:r>
        <w:rPr>
          <w:rFonts w:ascii="Times New Roman" w:eastAsia="FangSong_GB2312" w:hAnsi="Times New Roman" w:hint="eastAsia"/>
          <w:sz w:val="32"/>
          <w:szCs w:val="32"/>
        </w:rPr>
        <w:t>吴艳丽</w:t>
      </w:r>
      <w:r>
        <w:rPr>
          <w:rFonts w:ascii="Times New Roman" w:eastAsia="FangSong_GB2312" w:hAnsi="Times New Roman"/>
          <w:sz w:val="32"/>
          <w:szCs w:val="32"/>
        </w:rPr>
        <w:t>，联系电话：</w:t>
      </w:r>
      <w:r>
        <w:rPr>
          <w:rFonts w:ascii="Times New Roman" w:eastAsia="FangSong_GB2312" w:hAnsi="Times New Roman" w:hint="eastAsia"/>
          <w:sz w:val="32"/>
          <w:szCs w:val="32"/>
        </w:rPr>
        <w:t>83326604</w:t>
      </w:r>
      <w:r>
        <w:rPr>
          <w:rFonts w:ascii="Times New Roman" w:eastAsia="FangSong_GB2312" w:hAnsi="Times New Roman"/>
          <w:sz w:val="32"/>
          <w:szCs w:val="32"/>
        </w:rPr>
        <w:t>）</w:t>
      </w:r>
    </w:p>
    <w:p w:rsidR="00BD4DE5" w:rsidRDefault="00BD4DE5" w:rsidP="00BD4DE5">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五、支持推进农村改革创新</w:t>
      </w:r>
    </w:p>
    <w:p w:rsidR="00BD4DE5" w:rsidRDefault="00BD4DE5" w:rsidP="00BD4DE5">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（一）支持农村承包地“三权分置”改革。</w:t>
      </w:r>
    </w:p>
    <w:p w:rsidR="00BD4DE5" w:rsidRDefault="00BD4DE5" w:rsidP="00BD4DE5">
      <w:pPr>
        <w:spacing w:line="560" w:lineRule="exact"/>
        <w:ind w:firstLineChars="200" w:firstLine="640"/>
        <w:rPr>
          <w:rFonts w:ascii="FangSong_GB2312" w:eastAsia="FangSong_GB2312" w:hAnsi="FangSong_GB2312" w:cs="FangSong_GB2312"/>
          <w:sz w:val="32"/>
          <w:szCs w:val="32"/>
        </w:rPr>
      </w:pPr>
      <w:r>
        <w:rPr>
          <w:rFonts w:ascii="楷体" w:eastAsia="楷体" w:hAnsi="楷体" w:cs="楷体" w:hint="eastAsia"/>
          <w:sz w:val="32"/>
          <w:szCs w:val="32"/>
        </w:rPr>
        <w:t>1.</w:t>
      </w:r>
      <w:r>
        <w:rPr>
          <w:rFonts w:ascii="FangSong_GB2312" w:eastAsia="FangSong_GB2312" w:hAnsi="FangSong_GB2312" w:cs="FangSong_GB2312"/>
          <w:sz w:val="32"/>
          <w:szCs w:val="32"/>
        </w:rPr>
        <w:t>开展土地承包合同日常变更管理和第二轮土地承包到期后再延长三十年试点</w:t>
      </w:r>
      <w:r>
        <w:rPr>
          <w:rFonts w:ascii="FangSong_GB2312" w:eastAsia="FangSong_GB2312" w:hAnsi="FangSong_GB2312" w:cs="FangSong_GB2312" w:hint="eastAsia"/>
          <w:sz w:val="32"/>
          <w:szCs w:val="32"/>
        </w:rPr>
        <w:t>以及小田并大田改革试点。</w:t>
      </w:r>
      <w:r>
        <w:rPr>
          <w:rFonts w:ascii="Times New Roman" w:eastAsia="FangSong_GB2312" w:hAnsi="Times New Roman"/>
          <w:sz w:val="32"/>
          <w:szCs w:val="32"/>
        </w:rPr>
        <w:t>（责任科室：</w:t>
      </w:r>
      <w:r>
        <w:rPr>
          <w:rFonts w:ascii="Times New Roman" w:eastAsia="FangSong_GB2312" w:hAnsi="Times New Roman" w:hint="eastAsia"/>
          <w:sz w:val="32"/>
          <w:szCs w:val="32"/>
        </w:rPr>
        <w:t>经管科</w:t>
      </w:r>
      <w:r>
        <w:rPr>
          <w:rFonts w:ascii="Times New Roman" w:eastAsia="FangSong_GB2312" w:hAnsi="Times New Roman"/>
          <w:sz w:val="32"/>
          <w:szCs w:val="32"/>
        </w:rPr>
        <w:t>，联系人：</w:t>
      </w:r>
      <w:r>
        <w:rPr>
          <w:rFonts w:ascii="Times New Roman" w:eastAsia="FangSong_GB2312" w:hAnsi="Times New Roman" w:hint="eastAsia"/>
          <w:sz w:val="32"/>
          <w:szCs w:val="32"/>
        </w:rPr>
        <w:t>董翰</w:t>
      </w:r>
      <w:r>
        <w:rPr>
          <w:rFonts w:ascii="Times New Roman" w:eastAsia="FangSong_GB2312" w:hAnsi="Times New Roman"/>
          <w:sz w:val="32"/>
          <w:szCs w:val="32"/>
        </w:rPr>
        <w:t>，联系电话：</w:t>
      </w:r>
      <w:r>
        <w:rPr>
          <w:rFonts w:ascii="Times New Roman" w:eastAsia="FangSong_GB2312" w:hAnsi="Times New Roman" w:hint="eastAsia"/>
          <w:sz w:val="32"/>
          <w:szCs w:val="32"/>
        </w:rPr>
        <w:t>83216615</w:t>
      </w:r>
      <w:r>
        <w:rPr>
          <w:rFonts w:ascii="Times New Roman" w:eastAsia="FangSong_GB2312" w:hAnsi="Times New Roman"/>
          <w:sz w:val="32"/>
          <w:szCs w:val="32"/>
        </w:rPr>
        <w:t>）</w:t>
      </w:r>
    </w:p>
    <w:p w:rsidR="00BD4DE5" w:rsidRDefault="00BD4DE5" w:rsidP="00BD4DE5">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2.</w:t>
      </w:r>
      <w:r>
        <w:rPr>
          <w:rFonts w:ascii="FangSong_GB2312" w:eastAsia="FangSong_GB2312" w:hAnsi="FangSong_GB2312" w:cs="FangSong_GB2312"/>
          <w:sz w:val="32"/>
          <w:szCs w:val="32"/>
        </w:rPr>
        <w:t>支持开展农村土地</w:t>
      </w:r>
      <w:r>
        <w:rPr>
          <w:rFonts w:ascii="FangSong_GB2312" w:eastAsia="FangSong_GB2312" w:hAnsi="FangSong_GB2312" w:cs="FangSong_GB2312" w:hint="eastAsia"/>
          <w:sz w:val="32"/>
          <w:szCs w:val="32"/>
        </w:rPr>
        <w:t>经营权规范</w:t>
      </w:r>
      <w:r>
        <w:rPr>
          <w:rFonts w:ascii="FangSong_GB2312" w:eastAsia="FangSong_GB2312" w:hAnsi="FangSong_GB2312" w:cs="FangSong_GB2312"/>
          <w:sz w:val="32"/>
          <w:szCs w:val="32"/>
        </w:rPr>
        <w:t>流转</w:t>
      </w:r>
    </w:p>
    <w:p w:rsidR="00BD4DE5" w:rsidRDefault="00BD4DE5" w:rsidP="00BD4DE5">
      <w:pPr>
        <w:spacing w:line="560" w:lineRule="exact"/>
        <w:ind w:firstLineChars="200" w:firstLine="640"/>
        <w:rPr>
          <w:rFonts w:ascii="FangSong_GB2312" w:eastAsia="FangSong_GB2312" w:hAnsi="FangSong_GB2312" w:cs="FangSong_GB2312"/>
          <w:sz w:val="32"/>
          <w:szCs w:val="32"/>
        </w:rPr>
      </w:pPr>
      <w:r>
        <w:rPr>
          <w:rFonts w:ascii="楷体" w:eastAsia="楷体" w:hAnsi="楷体" w:cs="楷体" w:hint="eastAsia"/>
          <w:sz w:val="32"/>
          <w:szCs w:val="32"/>
        </w:rPr>
        <w:t>支持内容：</w:t>
      </w:r>
      <w:r>
        <w:rPr>
          <w:rFonts w:ascii="FangSong_GB2312" w:eastAsia="FangSong_GB2312" w:hAnsi="FangSong_GB2312" w:cs="FangSong_GB2312"/>
          <w:sz w:val="32"/>
          <w:szCs w:val="32"/>
        </w:rPr>
        <w:t>对符合条件的</w:t>
      </w:r>
      <w:r>
        <w:rPr>
          <w:rFonts w:ascii="FangSong_GB2312" w:eastAsia="FangSong_GB2312" w:hAnsi="FangSong_GB2312" w:cs="FangSong_GB2312" w:hint="eastAsia"/>
          <w:sz w:val="32"/>
          <w:szCs w:val="32"/>
        </w:rPr>
        <w:t>粮食类家庭</w:t>
      </w:r>
      <w:r>
        <w:rPr>
          <w:rFonts w:ascii="FangSong_GB2312" w:eastAsia="FangSong_GB2312" w:hAnsi="FangSong_GB2312" w:cs="FangSong_GB2312"/>
          <w:sz w:val="32"/>
          <w:szCs w:val="32"/>
        </w:rPr>
        <w:t>农场土地</w:t>
      </w:r>
      <w:r>
        <w:rPr>
          <w:rFonts w:ascii="FangSong_GB2312" w:eastAsia="FangSong_GB2312" w:hAnsi="FangSong_GB2312" w:cs="FangSong_GB2312" w:hint="eastAsia"/>
          <w:sz w:val="32"/>
          <w:szCs w:val="32"/>
        </w:rPr>
        <w:t>经营权规范</w:t>
      </w:r>
      <w:r>
        <w:rPr>
          <w:rFonts w:ascii="FangSong_GB2312" w:eastAsia="FangSong_GB2312" w:hAnsi="FangSong_GB2312" w:cs="FangSong_GB2312"/>
          <w:sz w:val="32"/>
          <w:szCs w:val="32"/>
        </w:rPr>
        <w:t>流转进行奖补，补助条件：</w:t>
      </w:r>
    </w:p>
    <w:p w:rsidR="00BD4DE5" w:rsidRDefault="00BD4DE5" w:rsidP="00BD4DE5">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①</w:t>
      </w:r>
      <w:r>
        <w:rPr>
          <w:rFonts w:ascii="FangSong_GB2312" w:eastAsia="FangSong_GB2312" w:hAnsi="FangSong_GB2312" w:cs="FangSong_GB2312"/>
          <w:sz w:val="32"/>
          <w:szCs w:val="32"/>
        </w:rPr>
        <w:t>农场经工商注册登记，生产经营活动以家庭成员为主</w:t>
      </w:r>
      <w:r>
        <w:rPr>
          <w:rFonts w:ascii="FangSong_GB2312" w:eastAsia="FangSong_GB2312" w:hAnsi="FangSong_GB2312" w:cs="FangSong_GB2312" w:hint="eastAsia"/>
          <w:sz w:val="32"/>
          <w:szCs w:val="32"/>
        </w:rPr>
        <w:t>。</w:t>
      </w:r>
    </w:p>
    <w:p w:rsidR="00BD4DE5" w:rsidRDefault="00BD4DE5" w:rsidP="00BD4DE5">
      <w:pPr>
        <w:spacing w:line="560" w:lineRule="exact"/>
        <w:ind w:firstLineChars="200" w:firstLine="640"/>
        <w:rPr>
          <w:rFonts w:ascii="FangSong_GB2312" w:eastAsia="FangSong_GB2312" w:hAnsi="FangSong_GB2312" w:cs="FangSong_GB2312"/>
          <w:sz w:val="32"/>
          <w:szCs w:val="32"/>
        </w:rPr>
      </w:pPr>
      <w:r>
        <w:rPr>
          <w:rFonts w:ascii="FangSong_GB2312" w:eastAsia="FangSong_GB2312" w:hAnsi="FangSong_GB2312" w:cs="FangSong_GB2312" w:hint="eastAsia"/>
          <w:sz w:val="32"/>
          <w:szCs w:val="32"/>
        </w:rPr>
        <w:t>②</w:t>
      </w:r>
      <w:r>
        <w:rPr>
          <w:rFonts w:ascii="FangSong_GB2312" w:eastAsia="FangSong_GB2312" w:hAnsi="FangSong_GB2312" w:cs="FangSong_GB2312"/>
          <w:sz w:val="32"/>
          <w:szCs w:val="32"/>
        </w:rPr>
        <w:t>土地</w:t>
      </w:r>
      <w:r>
        <w:rPr>
          <w:rFonts w:ascii="FangSong_GB2312" w:eastAsia="FangSong_GB2312" w:hAnsi="FangSong_GB2312" w:cs="FangSong_GB2312" w:hint="eastAsia"/>
          <w:sz w:val="32"/>
          <w:szCs w:val="32"/>
        </w:rPr>
        <w:t>经营权</w:t>
      </w:r>
      <w:r>
        <w:rPr>
          <w:rFonts w:ascii="FangSong_GB2312" w:eastAsia="FangSong_GB2312" w:hAnsi="FangSong_GB2312" w:cs="FangSong_GB2312"/>
          <w:sz w:val="32"/>
          <w:szCs w:val="32"/>
        </w:rPr>
        <w:t>流转有规范的土地流转合同</w:t>
      </w:r>
      <w:r>
        <w:rPr>
          <w:rFonts w:ascii="FangSong_GB2312" w:eastAsia="FangSong_GB2312" w:hAnsi="FangSong_GB2312" w:cs="FangSong_GB2312" w:hint="eastAsia"/>
          <w:sz w:val="32"/>
          <w:szCs w:val="32"/>
        </w:rPr>
        <w:t>，需要经过</w:t>
      </w:r>
      <w:r>
        <w:rPr>
          <w:rFonts w:ascii="FangSong_GB2312" w:eastAsia="FangSong_GB2312" w:hAnsi="FangSong_GB2312" w:cs="FangSong_GB2312"/>
          <w:sz w:val="32"/>
          <w:szCs w:val="32"/>
        </w:rPr>
        <w:t>乡镇</w:t>
      </w:r>
      <w:r>
        <w:rPr>
          <w:rFonts w:ascii="FangSong_GB2312" w:eastAsia="FangSong_GB2312" w:hAnsi="FangSong_GB2312" w:cs="FangSong_GB2312" w:hint="eastAsia"/>
          <w:sz w:val="32"/>
          <w:szCs w:val="32"/>
        </w:rPr>
        <w:t>（街道）产权交易服务中心鉴证，</w:t>
      </w:r>
      <w:r>
        <w:rPr>
          <w:rFonts w:ascii="FangSong_GB2312" w:eastAsia="FangSong_GB2312" w:hAnsi="FangSong_GB2312" w:cs="FangSong_GB2312"/>
          <w:sz w:val="32"/>
          <w:szCs w:val="32"/>
        </w:rPr>
        <w:t>流转年限原则上应</w:t>
      </w:r>
      <w:r>
        <w:rPr>
          <w:rFonts w:ascii="FangSong_GB2312" w:eastAsia="FangSong_GB2312" w:hAnsi="FangSong_GB2312" w:cs="FangSong_GB2312" w:hint="eastAsia"/>
          <w:sz w:val="32"/>
          <w:szCs w:val="32"/>
        </w:rPr>
        <w:t>不低于3年（含3年）</w:t>
      </w:r>
      <w:r>
        <w:rPr>
          <w:rFonts w:ascii="FangSong_GB2312" w:eastAsia="FangSong_GB2312" w:hAnsi="FangSong_GB2312" w:cs="FangSong_GB2312"/>
          <w:sz w:val="32"/>
          <w:szCs w:val="32"/>
        </w:rPr>
        <w:t>。</w:t>
      </w:r>
    </w:p>
    <w:p w:rsidR="00BD4DE5" w:rsidRDefault="00BD4DE5" w:rsidP="00BD4DE5">
      <w:pPr>
        <w:spacing w:line="560" w:lineRule="exact"/>
        <w:ind w:firstLineChars="200" w:firstLine="640"/>
        <w:rPr>
          <w:rFonts w:ascii="FangSong_GB2312" w:eastAsia="FangSong_GB2312" w:hAnsi="FangSong_GB2312" w:cs="FangSong_GB2312" w:hint="eastAsia"/>
          <w:sz w:val="32"/>
          <w:szCs w:val="32"/>
          <w:lang w:val="zh-CN"/>
        </w:rPr>
      </w:pPr>
      <w:r>
        <w:rPr>
          <w:rFonts w:ascii="FangSong_GB2312" w:eastAsia="FangSong_GB2312" w:hAnsi="FangSong_GB2312" w:cs="FangSong_GB2312" w:hint="eastAsia"/>
          <w:sz w:val="32"/>
          <w:szCs w:val="32"/>
        </w:rPr>
        <w:t>③</w:t>
      </w:r>
      <w:r>
        <w:rPr>
          <w:rFonts w:ascii="FangSong_GB2312" w:eastAsia="FangSong_GB2312" w:hAnsi="FangSong_GB2312" w:cs="FangSong_GB2312"/>
          <w:sz w:val="32"/>
          <w:szCs w:val="32"/>
        </w:rPr>
        <w:t>经营的土地相对集中连片、规模适度</w:t>
      </w:r>
      <w:r>
        <w:rPr>
          <w:rFonts w:ascii="FangSong_GB2312" w:eastAsia="FangSong_GB2312" w:hAnsi="FangSong_GB2312" w:cs="FangSong_GB2312" w:hint="eastAsia"/>
          <w:sz w:val="32"/>
          <w:szCs w:val="32"/>
        </w:rPr>
        <w:t>，</w:t>
      </w:r>
      <w:r>
        <w:rPr>
          <w:rFonts w:ascii="FangSong_GB2312" w:eastAsia="FangSong_GB2312" w:hAnsi="FangSong_GB2312" w:cs="FangSong_GB2312" w:hint="eastAsia"/>
          <w:sz w:val="32"/>
          <w:szCs w:val="32"/>
          <w:lang w:val="zh-CN"/>
        </w:rPr>
        <w:t>粮</w:t>
      </w:r>
      <w:r>
        <w:rPr>
          <w:rFonts w:ascii="FangSong_GB2312" w:eastAsia="FangSong_GB2312" w:hAnsi="FangSong_GB2312" w:cs="FangSong_GB2312"/>
          <w:sz w:val="32"/>
          <w:szCs w:val="32"/>
          <w:lang w:val="zh-CN"/>
        </w:rPr>
        <w:t>食作物面积不低于</w:t>
      </w:r>
      <w:r>
        <w:rPr>
          <w:rFonts w:ascii="FangSong_GB2312" w:eastAsia="FangSong_GB2312" w:hAnsi="FangSong_GB2312" w:cs="FangSong_GB2312" w:hint="eastAsia"/>
          <w:sz w:val="32"/>
          <w:szCs w:val="32"/>
        </w:rPr>
        <w:t>200</w:t>
      </w:r>
      <w:r>
        <w:rPr>
          <w:rFonts w:ascii="FangSong_GB2312" w:eastAsia="FangSong_GB2312" w:hAnsi="FangSong_GB2312" w:cs="FangSong_GB2312"/>
          <w:sz w:val="32"/>
          <w:szCs w:val="32"/>
          <w:lang w:val="zh-CN"/>
        </w:rPr>
        <w:t>亩</w:t>
      </w:r>
      <w:r>
        <w:rPr>
          <w:rFonts w:ascii="FangSong_GB2312" w:eastAsia="FangSong_GB2312" w:hAnsi="FangSong_GB2312" w:cs="FangSong_GB2312" w:hint="eastAsia"/>
          <w:sz w:val="32"/>
          <w:szCs w:val="32"/>
          <w:lang w:val="zh-CN"/>
        </w:rPr>
        <w:t>。</w:t>
      </w:r>
    </w:p>
    <w:p w:rsidR="00BD4DE5" w:rsidRDefault="00BD4DE5" w:rsidP="00BD4DE5">
      <w:pPr>
        <w:spacing w:line="560" w:lineRule="exact"/>
        <w:ind w:firstLineChars="200" w:firstLine="640"/>
        <w:rPr>
          <w:rFonts w:ascii="FangSong_GB2312" w:eastAsia="FangSong_GB2312" w:hAnsi="FangSong_GB2312" w:cs="FangSong_GB2312"/>
          <w:sz w:val="32"/>
          <w:szCs w:val="32"/>
        </w:rPr>
      </w:pPr>
      <w:r>
        <w:rPr>
          <w:rFonts w:ascii="楷体" w:eastAsia="楷体" w:hAnsi="楷体" w:cs="楷体" w:hint="eastAsia"/>
          <w:sz w:val="32"/>
          <w:szCs w:val="32"/>
        </w:rPr>
        <w:t>支持对象：</w:t>
      </w:r>
      <w:r>
        <w:rPr>
          <w:rFonts w:ascii="FangSong_GB2312" w:eastAsia="FangSong_GB2312" w:hAnsi="FangSong_GB2312" w:cs="FangSong_GB2312" w:hint="eastAsia"/>
          <w:sz w:val="32"/>
          <w:szCs w:val="32"/>
        </w:rPr>
        <w:t>2022年度及2023年度泰州市级粮食种植类示范家庭农场；</w:t>
      </w:r>
    </w:p>
    <w:p w:rsidR="00BD4DE5" w:rsidRDefault="00BD4DE5" w:rsidP="00BD4DE5">
      <w:pPr>
        <w:spacing w:line="560" w:lineRule="exact"/>
        <w:ind w:firstLineChars="200" w:firstLine="640"/>
        <w:rPr>
          <w:rFonts w:ascii="Times New Roman" w:eastAsia="FangSong_GB2312" w:hAnsi="Times New Roman"/>
          <w:sz w:val="32"/>
          <w:szCs w:val="32"/>
        </w:rPr>
      </w:pPr>
      <w:r>
        <w:rPr>
          <w:rFonts w:ascii="楷体" w:eastAsia="楷体" w:hAnsi="楷体" w:cs="楷体" w:hint="eastAsia"/>
          <w:sz w:val="32"/>
          <w:szCs w:val="32"/>
        </w:rPr>
        <w:t>奖补标准：</w:t>
      </w:r>
      <w:r>
        <w:rPr>
          <w:rFonts w:ascii="FangSong_GB2312" w:eastAsia="FangSong_GB2312" w:hAnsi="FangSong_GB2312" w:cs="FangSong_GB2312" w:hint="eastAsia"/>
          <w:sz w:val="32"/>
          <w:szCs w:val="32"/>
        </w:rPr>
        <w:t>流转面积200-300亩补助2万元、301-400亩补助3万元、400亩以上补助4万元，测算后如需补助资金总额超过100万元，则同比例削减。</w:t>
      </w:r>
      <w:r>
        <w:rPr>
          <w:rFonts w:ascii="Times New Roman" w:eastAsia="FangSong_GB2312" w:hAnsi="Times New Roman"/>
          <w:sz w:val="32"/>
          <w:szCs w:val="32"/>
        </w:rPr>
        <w:t>（责任科室：</w:t>
      </w:r>
      <w:r>
        <w:rPr>
          <w:rFonts w:ascii="Times New Roman" w:eastAsia="FangSong_GB2312" w:hAnsi="Times New Roman" w:hint="eastAsia"/>
          <w:sz w:val="32"/>
          <w:szCs w:val="32"/>
        </w:rPr>
        <w:t>经管科</w:t>
      </w:r>
      <w:r>
        <w:rPr>
          <w:rFonts w:ascii="Times New Roman" w:eastAsia="FangSong_GB2312" w:hAnsi="Times New Roman"/>
          <w:sz w:val="32"/>
          <w:szCs w:val="32"/>
        </w:rPr>
        <w:t>，联系人：</w:t>
      </w:r>
      <w:r>
        <w:rPr>
          <w:rFonts w:ascii="Times New Roman" w:eastAsia="FangSong_GB2312" w:hAnsi="Times New Roman" w:hint="eastAsia"/>
          <w:sz w:val="32"/>
          <w:szCs w:val="32"/>
        </w:rPr>
        <w:t>董翰</w:t>
      </w:r>
      <w:r>
        <w:rPr>
          <w:rFonts w:ascii="Times New Roman" w:eastAsia="FangSong_GB2312" w:hAnsi="Times New Roman"/>
          <w:sz w:val="32"/>
          <w:szCs w:val="32"/>
        </w:rPr>
        <w:t>，联系电话：</w:t>
      </w:r>
      <w:r>
        <w:rPr>
          <w:rFonts w:ascii="Times New Roman" w:eastAsia="FangSong_GB2312" w:hAnsi="Times New Roman" w:hint="eastAsia"/>
          <w:sz w:val="32"/>
          <w:szCs w:val="32"/>
        </w:rPr>
        <w:t>83216615</w:t>
      </w:r>
      <w:r>
        <w:rPr>
          <w:rFonts w:ascii="Times New Roman" w:eastAsia="FangSong_GB2312" w:hAnsi="Times New Roman"/>
          <w:sz w:val="32"/>
          <w:szCs w:val="32"/>
        </w:rPr>
        <w:t>）</w:t>
      </w:r>
    </w:p>
    <w:p w:rsidR="00F95E78" w:rsidRPr="00BD4DE5" w:rsidRDefault="00BD4DE5" w:rsidP="00BD4DE5">
      <w:pPr>
        <w:pStyle w:val="2"/>
        <w:spacing w:line="560" w:lineRule="exact"/>
        <w:ind w:firstLine="640"/>
      </w:pPr>
      <w:r>
        <w:rPr>
          <w:rFonts w:ascii="楷体" w:eastAsia="楷体" w:hAnsi="楷体" w:cs="楷体" w:hint="eastAsia"/>
          <w:sz w:val="32"/>
          <w:szCs w:val="32"/>
        </w:rPr>
        <w:t>（二）支持农村宅基地改革试点。</w:t>
      </w:r>
      <w:r>
        <w:rPr>
          <w:rFonts w:hint="eastAsia"/>
          <w:sz w:val="32"/>
          <w:szCs w:val="32"/>
        </w:rPr>
        <w:t>支持省级试点县开展</w:t>
      </w:r>
      <w:r>
        <w:rPr>
          <w:rFonts w:hint="eastAsia"/>
          <w:sz w:val="32"/>
          <w:szCs w:val="32"/>
        </w:rPr>
        <w:lastRenderedPageBreak/>
        <w:t>宅基地改革及审批、流转数字化工作。</w:t>
      </w:r>
      <w:r>
        <w:rPr>
          <w:sz w:val="32"/>
          <w:szCs w:val="32"/>
        </w:rPr>
        <w:t>（责任科室：</w:t>
      </w:r>
      <w:r>
        <w:rPr>
          <w:rFonts w:hint="eastAsia"/>
          <w:sz w:val="32"/>
          <w:szCs w:val="32"/>
        </w:rPr>
        <w:t>社会事务服务中心土地科</w:t>
      </w:r>
      <w:r>
        <w:rPr>
          <w:sz w:val="32"/>
          <w:szCs w:val="32"/>
        </w:rPr>
        <w:t>，联系人：</w:t>
      </w:r>
      <w:r>
        <w:rPr>
          <w:rFonts w:hint="eastAsia"/>
          <w:sz w:val="32"/>
          <w:szCs w:val="32"/>
        </w:rPr>
        <w:t>董长华</w:t>
      </w:r>
      <w:r>
        <w:rPr>
          <w:sz w:val="32"/>
          <w:szCs w:val="32"/>
        </w:rPr>
        <w:t>，联系电话：</w:t>
      </w:r>
      <w:r>
        <w:rPr>
          <w:rFonts w:hint="eastAsia"/>
          <w:sz w:val="32"/>
          <w:szCs w:val="32"/>
        </w:rPr>
        <w:t>83100551</w:t>
      </w:r>
      <w:r>
        <w:rPr>
          <w:sz w:val="32"/>
          <w:szCs w:val="32"/>
        </w:rPr>
        <w:t>）</w:t>
      </w:r>
    </w:p>
    <w:sectPr w:rsidR="00F95E78" w:rsidRPr="00BD4DE5" w:rsidSect="00F95E78">
      <w:headerReference w:type="default" r:id="rId4"/>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方正小标宋_GBK">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2A5A">
    <w:pPr>
      <w:pStyle w:val="a4"/>
    </w:pPr>
    <w:r>
      <w:pict>
        <v:shapetype id="_x0000_t202" coordsize="21600,21600" o:spt="202" path="m,l,21600r21600,l21600,xe">
          <v:stroke joinstyle="miter"/>
          <v:path gradientshapeok="t" o:connecttype="rect"/>
        </v:shapetype>
        <v:shape id="文本框 24" o:spid="_x0000_s1025"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spEF7e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MspEF7eAgAAJgYAAA4AAAAAAAAAAQAgAAAAHwEAAGRycy9lMm9Eb2MueG1sUEsF&#10;BgAAAAAGAAYAWQEAAG8GAAAAAA==&#10;" filled="f" stroked="f" strokeweight=".5pt">
          <v:fill o:detectmouseclick="t"/>
          <v:textbox style="mso-fit-shape-to-text:t" inset="0,0,0,0">
            <w:txbxContent>
              <w:p w:rsidR="00000000" w:rsidRDefault="00B52A5A">
                <w:pPr>
                  <w:pStyle w:val="a4"/>
                </w:pPr>
                <w:r>
                  <w:t xml:space="preserve">— </w:t>
                </w:r>
                <w:r>
                  <w:fldChar w:fldCharType="begin"/>
                </w:r>
                <w:r>
                  <w:instrText xml:space="preserve"> PAGE  \* MERGEFORMAT </w:instrText>
                </w:r>
                <w:r>
                  <w:fldChar w:fldCharType="separate"/>
                </w:r>
                <w:r w:rsidR="00BD4DE5">
                  <w:rPr>
                    <w:noProof/>
                  </w:rPr>
                  <w:t>1</w:t>
                </w:r>
                <w:r>
                  <w:fldChar w:fldCharType="end"/>
                </w:r>
                <w:r>
                  <w:t xml:space="preserve"> —</w:t>
                </w:r>
              </w:p>
            </w:txbxContent>
          </v:textbox>
          <w10:wrap anchorx="margin"/>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52A5A">
    <w:pPr>
      <w:pStyle w:val="a5"/>
      <w:pBdr>
        <w:bottom w:val="none" w:sz="0" w:space="1" w:color="auto"/>
      </w:pBdr>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BD4DE5"/>
    <w:rsid w:val="00B52A5A"/>
    <w:rsid w:val="00BD4DE5"/>
    <w:rsid w:val="00F95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uiPriority="0"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HTML Preformatted"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E5"/>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rsid w:val="00BD4DE5"/>
    <w:pPr>
      <w:ind w:firstLineChars="200" w:firstLine="200"/>
    </w:pPr>
    <w:rPr>
      <w:rFonts w:ascii="Times New Roman" w:eastAsia="FangSong_GB2312" w:hAnsi="Times New Roman"/>
      <w:sz w:val="32"/>
      <w:szCs w:val="32"/>
    </w:rPr>
  </w:style>
  <w:style w:type="paragraph" w:styleId="a4">
    <w:name w:val="footer"/>
    <w:basedOn w:val="a"/>
    <w:link w:val="Char"/>
    <w:uiPriority w:val="99"/>
    <w:qFormat/>
    <w:rsid w:val="00BD4DE5"/>
    <w:pPr>
      <w:tabs>
        <w:tab w:val="center" w:pos="4153"/>
        <w:tab w:val="right" w:pos="8306"/>
      </w:tabs>
      <w:snapToGrid w:val="0"/>
      <w:jc w:val="left"/>
    </w:pPr>
    <w:rPr>
      <w:sz w:val="18"/>
    </w:rPr>
  </w:style>
  <w:style w:type="character" w:customStyle="1" w:styleId="Char">
    <w:name w:val="页脚 Char"/>
    <w:basedOn w:val="a0"/>
    <w:link w:val="a4"/>
    <w:uiPriority w:val="99"/>
    <w:rsid w:val="00BD4DE5"/>
    <w:rPr>
      <w:rFonts w:ascii="Calibri" w:eastAsia="宋体" w:hAnsi="Calibri" w:cs="Times New Roman"/>
      <w:sz w:val="18"/>
      <w:szCs w:val="24"/>
    </w:rPr>
  </w:style>
  <w:style w:type="paragraph" w:styleId="a5">
    <w:name w:val="header"/>
    <w:basedOn w:val="a"/>
    <w:link w:val="Char0"/>
    <w:qFormat/>
    <w:rsid w:val="00BD4DE5"/>
    <w:pPr>
      <w:pBdr>
        <w:bottom w:val="single" w:sz="6" w:space="1" w:color="auto"/>
      </w:pBdr>
      <w:tabs>
        <w:tab w:val="center" w:pos="4153"/>
        <w:tab w:val="right" w:pos="8306"/>
      </w:tabs>
      <w:snapToGrid w:val="0"/>
      <w:jc w:val="center"/>
    </w:pPr>
    <w:rPr>
      <w:rFonts w:ascii="Times New Roman" w:eastAsia="FangSong_GB2312" w:hAnsi="Times New Roman"/>
      <w:sz w:val="18"/>
      <w:szCs w:val="18"/>
    </w:rPr>
  </w:style>
  <w:style w:type="character" w:customStyle="1" w:styleId="Char0">
    <w:name w:val="页眉 Char"/>
    <w:basedOn w:val="a0"/>
    <w:link w:val="a5"/>
    <w:rsid w:val="00BD4DE5"/>
    <w:rPr>
      <w:rFonts w:ascii="Times New Roman" w:eastAsia="FangSong_GB2312" w:hAnsi="Times New Roman" w:cs="Times New Roman"/>
      <w:sz w:val="18"/>
      <w:szCs w:val="18"/>
    </w:rPr>
  </w:style>
  <w:style w:type="paragraph" w:styleId="HTML">
    <w:name w:val="HTML Preformatted"/>
    <w:basedOn w:val="a"/>
    <w:link w:val="HTMLChar"/>
    <w:qFormat/>
    <w:rsid w:val="00BD4D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BD4DE5"/>
    <w:rPr>
      <w:rFonts w:ascii="宋体" w:eastAsia="宋体" w:hAnsi="宋体" w:cs="Times New Roman"/>
      <w:kern w:val="0"/>
      <w:sz w:val="24"/>
      <w:szCs w:val="24"/>
    </w:rPr>
  </w:style>
  <w:style w:type="paragraph" w:styleId="a6">
    <w:name w:val="Body Text Indent"/>
    <w:basedOn w:val="a"/>
    <w:link w:val="Char1"/>
    <w:uiPriority w:val="99"/>
    <w:semiHidden/>
    <w:unhideWhenUsed/>
    <w:rsid w:val="00BD4DE5"/>
    <w:pPr>
      <w:spacing w:after="120"/>
      <w:ind w:leftChars="200" w:left="420"/>
    </w:pPr>
  </w:style>
  <w:style w:type="character" w:customStyle="1" w:styleId="Char1">
    <w:name w:val="正文文本缩进 Char"/>
    <w:basedOn w:val="a0"/>
    <w:link w:val="a6"/>
    <w:uiPriority w:val="99"/>
    <w:semiHidden/>
    <w:rsid w:val="00BD4DE5"/>
    <w:rPr>
      <w:rFonts w:ascii="Calibri" w:eastAsia="宋体" w:hAnsi="Calibri" w:cs="Times New Roman"/>
      <w:szCs w:val="24"/>
    </w:rPr>
  </w:style>
  <w:style w:type="paragraph" w:styleId="2">
    <w:name w:val="Body Text First Indent 2"/>
    <w:basedOn w:val="a6"/>
    <w:link w:val="2Char"/>
    <w:uiPriority w:val="99"/>
    <w:unhideWhenUsed/>
    <w:qFormat/>
    <w:rsid w:val="00BD4DE5"/>
    <w:pPr>
      <w:spacing w:after="0"/>
      <w:ind w:leftChars="0" w:left="0" w:firstLineChars="200" w:firstLine="420"/>
    </w:pPr>
    <w:rPr>
      <w:rFonts w:ascii="Times New Roman" w:eastAsia="FangSong_GB2312" w:hAnsi="Times New Roman"/>
      <w:sz w:val="28"/>
    </w:rPr>
  </w:style>
  <w:style w:type="character" w:customStyle="1" w:styleId="2Char">
    <w:name w:val="正文首行缩进 2 Char"/>
    <w:basedOn w:val="Char1"/>
    <w:link w:val="2"/>
    <w:uiPriority w:val="99"/>
    <w:rsid w:val="00BD4DE5"/>
    <w:rPr>
      <w:rFonts w:ascii="Times New Roman" w:eastAsia="FangSong_GB2312" w:hAnsi="Times New Roman"/>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2024-04-24T09:17:00Z</dcterms:created>
  <dcterms:modified xsi:type="dcterms:W3CDTF">2024-04-24T09:17:00Z</dcterms:modified>
</cp:coreProperties>
</file>