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B12E">
      <w:pPr>
        <w:tabs>
          <w:tab w:val="left" w:pos="7980"/>
        </w:tabs>
        <w:jc w:val="center"/>
        <w:rPr>
          <w:rFonts w:ascii="方正小标宋简体" w:hAnsi="方正小标宋简体" w:eastAsia="方正小标宋简体" w:cs="方正小标宋简体"/>
          <w:sz w:val="44"/>
          <w:szCs w:val="44"/>
        </w:rPr>
      </w:pPr>
      <w:r>
        <w:rPr>
          <w:rFonts w:ascii="仿宋_GB2312" w:hAnsi="仿宋_GB2312" w:eastAsia="仿宋_GB2312" w:cs="仿宋_GB2312"/>
          <w:sz w:val="32"/>
          <w:szCs w:val="32"/>
        </w:rPr>
        <w:pict>
          <v:shape id="_x0000_s1028" o:spid="_x0000_s1028" o:spt="136" type="#_x0000_t136" style="position:absolute;left:0pt;margin-left:3.3pt;margin-top:1.1pt;height:41.3pt;width:356.1pt;z-index:251661312;mso-width-relative:page;mso-height-relative:page;" fillcolor="#FF0000" filled="t" stroked="f" coordsize="21600,21600">
            <v:path/>
            <v:fill on="t" focussize="0,0"/>
            <v:stroke on="f"/>
            <v:imagedata o:title=""/>
            <o:lock v:ext="edit"/>
            <v:textpath on="t" fitshape="t" fitpath="t" trim="t" xscale="f" string="兴化市住房和城乡建设局&#10;" style="font-family:方正小标宋_GBK;font-size:36pt;v-text-align:center;"/>
          </v:shape>
        </w:pict>
      </w:r>
    </w:p>
    <w:p w14:paraId="7D132632">
      <w:pPr>
        <w:tabs>
          <w:tab w:val="left" w:pos="7980"/>
        </w:tabs>
        <w:jc w:val="center"/>
        <w:rPr>
          <w:rFonts w:ascii="方正小标宋简体" w:hAnsi="方正小标宋简体" w:eastAsia="方正小标宋简体" w:cs="方正小标宋简体"/>
          <w:sz w:val="40"/>
          <w:szCs w:val="44"/>
        </w:rPr>
      </w:pPr>
      <w:r>
        <w:rPr>
          <w:rFonts w:ascii="仿宋_GB2312" w:hAnsi="仿宋_GB2312" w:eastAsia="仿宋_GB2312" w:cs="仿宋_GB2312"/>
          <w:sz w:val="32"/>
          <w:szCs w:val="32"/>
        </w:rPr>
        <w:pict>
          <v:shape id="_x0000_s1036" o:spid="_x0000_s1036" o:spt="136" type="#_x0000_t136" style="position:absolute;left:0pt;margin-left:-2.15pt;margin-top:51.75pt;height:41.3pt;width:356.1pt;z-index:251664384;mso-width-relative:page;mso-height-relative:page;" fillcolor="#FF0000" filled="t" stroked="f" coordsize="21600,21600">
            <v:path/>
            <v:fill on="t" focussize="0,0"/>
            <v:stroke on="f"/>
            <v:imagedata o:title=""/>
            <o:lock v:ext="edit"/>
            <v:textpath on="t" fitshape="t" fitpath="t" trim="t" xscale="f" string="兴化市发展和改革委员会" style="font-family:方正小标宋_GBK;font-size:36pt;v-text-align:center;"/>
          </v:shape>
        </w:pict>
      </w:r>
      <w:r>
        <w:rPr>
          <w:rFonts w:ascii="仿宋_GB2312" w:hAnsi="仿宋_GB2312" w:eastAsia="仿宋_GB2312" w:cs="仿宋_GB2312"/>
          <w:sz w:val="32"/>
          <w:szCs w:val="32"/>
        </w:rPr>
        <w:pict>
          <v:shape id="_x0000_s1035" o:spid="_x0000_s1035" o:spt="136" type="#_x0000_t136" style="position:absolute;left:0pt;margin-left:1.6pt;margin-top:3.15pt;height:41.3pt;width:356.1pt;z-index:251663360;mso-width-relative:page;mso-height-relative:page;" fillcolor="#FF0000" filled="t" stroked="f" coordsize="21600,21600">
            <v:path/>
            <v:fill on="t" focussize="0,0"/>
            <v:stroke on="f"/>
            <v:imagedata o:title=""/>
            <o:lock v:ext="edit"/>
            <v:textpath on="t" fitshape="t" fitpath="t" trim="t" xscale="f" string="兴   化   市   财   政   局" style="font-family:方正小标宋_GBK;font-size:36pt;v-text-align:center;"/>
          </v:shape>
        </w:pict>
      </w:r>
    </w:p>
    <w:p w14:paraId="6223F21A">
      <w:pPr>
        <w:tabs>
          <w:tab w:val="left" w:pos="7980"/>
        </w:tabs>
        <w:jc w:val="center"/>
        <w:rPr>
          <w:rFonts w:ascii="方正小标宋简体" w:hAnsi="方正小标宋简体" w:eastAsia="方正小标宋简体" w:cs="方正小标宋简体"/>
          <w:sz w:val="44"/>
          <w:szCs w:val="44"/>
        </w:rPr>
      </w:pPr>
      <w:r>
        <w:rPr>
          <w:rFonts w:ascii="仿宋_GB2312" w:hAnsi="仿宋_GB2312" w:eastAsia="仿宋_GB2312" w:cs="仿宋_GB2312"/>
          <w:sz w:val="32"/>
          <w:szCs w:val="32"/>
        </w:rPr>
        <w:pict>
          <v:shape id="_x0000_s1033" o:spid="_x0000_s1033" o:spt="136" type="#_x0000_t136" style="position:absolute;left:0pt;margin-left:365.9pt;margin-top:3pt;height:38.55pt;width:52.6pt;z-index:251662336;mso-width-relative:page;mso-height-relative:page;" fillcolor="#FF0000" filled="t" stroked="f" coordsize="21600,21600">
            <v:path/>
            <v:fill on="t" focussize="0,0"/>
            <v:stroke on="f"/>
            <v:imagedata o:title=""/>
            <o:lock v:ext="edit"/>
            <v:textpath on="t" fitshape="t" fitpath="t" trim="t" xscale="f" string="文件" style="font-family:方正大标宋_GBK;font-size:36pt;v-text-align:center;"/>
          </v:shape>
        </w:pict>
      </w:r>
    </w:p>
    <w:p w14:paraId="5D881D66">
      <w:pPr>
        <w:tabs>
          <w:tab w:val="left" w:pos="7980"/>
        </w:tabs>
        <w:jc w:val="center"/>
        <w:rPr>
          <w:rFonts w:ascii="方正小标宋简体" w:hAnsi="方正小标宋简体" w:eastAsia="方正小标宋简体" w:cs="方正小标宋简体"/>
          <w:sz w:val="44"/>
          <w:szCs w:val="44"/>
        </w:rPr>
      </w:pPr>
      <w:r>
        <w:rPr>
          <w:rFonts w:ascii="仿宋_GB2312" w:hAnsi="仿宋_GB2312" w:eastAsia="仿宋_GB2312" w:cs="仿宋_GB2312"/>
          <w:sz w:val="32"/>
          <w:szCs w:val="32"/>
        </w:rPr>
        <w:pict>
          <v:shape id="_x0000_s1037" o:spid="_x0000_s1037" o:spt="136" type="#_x0000_t136" style="position:absolute;left:0pt;margin-left:-2.15pt;margin-top:27.45pt;height:41.3pt;width:356.1pt;z-index:251665408;mso-width-relative:page;mso-height-relative:page;" fillcolor="#FF0000" filled="t" stroked="f" coordsize="21600,21600">
            <v:path/>
            <v:fill on="t" focussize="0,0"/>
            <v:stroke on="f"/>
            <v:imagedata o:title=""/>
            <o:lock v:ext="edit"/>
            <v:textpath on="t" fitshape="t" fitpath="t" trim="t" xscale="f" string="兴化市市场监督管理局" style="font-family:方正小标宋_GBK;font-size:36pt;v-text-align:center;"/>
          </v:shape>
        </w:pict>
      </w:r>
    </w:p>
    <w:p w14:paraId="188C5F49">
      <w:pPr>
        <w:tabs>
          <w:tab w:val="left" w:pos="7980"/>
        </w:tabs>
        <w:jc w:val="center"/>
        <w:rPr>
          <w:rFonts w:ascii="方正小标宋简体" w:hAnsi="方正小标宋简体" w:eastAsia="方正小标宋简体" w:cs="方正小标宋简体"/>
          <w:sz w:val="44"/>
          <w:szCs w:val="44"/>
        </w:rPr>
      </w:pPr>
    </w:p>
    <w:p w14:paraId="586F9705">
      <w:pPr>
        <w:tabs>
          <w:tab w:val="left" w:pos="7980"/>
        </w:tabs>
        <w:jc w:val="center"/>
        <w:rPr>
          <w:rFonts w:ascii="楷体_GB2312" w:hAnsi="方正小标宋简体" w:eastAsia="楷体_GB2312" w:cs="方正小标宋简体"/>
          <w:sz w:val="32"/>
          <w:szCs w:val="32"/>
        </w:rPr>
      </w:pPr>
      <w:r>
        <w:rPr>
          <w:rFonts w:ascii="楷体_GB2312" w:hAnsi="方正小标宋简体" w:eastAsia="楷体_GB2312" w:cs="方正小标宋简体"/>
          <w:sz w:val="32"/>
          <w:szCs w:val="32"/>
        </w:rPr>
        <w:pict>
          <v:shape id="_x0000_s1039" o:spid="_x0000_s1039" o:spt="32" type="#_x0000_t32" style="position:absolute;left:0pt;margin-left:-17.25pt;margin-top:41.85pt;height:0pt;width:446.25pt;z-index:251666432;mso-width-relative:page;mso-height-relative:page;" o:connectortype="straight" filled="f" stroked="t" coordsize="21600,21600">
            <v:path arrowok="t"/>
            <v:fill on="f" focussize="0,0"/>
            <v:stroke weight="3pt" color="#FF0000"/>
            <v:imagedata o:title=""/>
            <o:lock v:ext="edit"/>
          </v:shape>
        </w:pict>
      </w:r>
      <w:r>
        <w:rPr>
          <w:rFonts w:hint="eastAsia" w:ascii="楷体_GB2312" w:hAnsi="方正小标宋简体" w:eastAsia="楷体_GB2312" w:cs="方正小标宋简体"/>
          <w:sz w:val="32"/>
          <w:szCs w:val="32"/>
        </w:rPr>
        <w:t>兴住建〔2025〕   号</w:t>
      </w:r>
    </w:p>
    <w:p w14:paraId="18DD075E">
      <w:pPr>
        <w:tabs>
          <w:tab w:val="left" w:pos="7980"/>
        </w:tabs>
        <w:spacing w:line="500" w:lineRule="exact"/>
        <w:jc w:val="center"/>
        <w:rPr>
          <w:rFonts w:ascii="方正小标宋简体" w:hAnsi="方正小标宋简体" w:eastAsia="方正小标宋简体" w:cs="方正小标宋简体"/>
          <w:sz w:val="44"/>
          <w:szCs w:val="44"/>
        </w:rPr>
      </w:pPr>
    </w:p>
    <w:p w14:paraId="7500D46E">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关于印发《兴化市住宅老旧电梯更新实施方案（试行）》的通知</w:t>
      </w:r>
      <w:bookmarkStart w:id="0" w:name="_GoBack"/>
      <w:bookmarkEnd w:id="0"/>
    </w:p>
    <w:p w14:paraId="1B68D404">
      <w:pPr>
        <w:widowControl/>
        <w:spacing w:beforeLines="10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各镇（街道、园区、办事处）、各有关单位：</w:t>
      </w:r>
    </w:p>
    <w:p w14:paraId="73FB7C77">
      <w:pPr>
        <w:widowControl/>
        <w:ind w:firstLine="640" w:firstLineChars="20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为贯彻落实国家和省、市关于住宅老旧电梯更新工作要求，推动我市住宅老旧电梯更新更换，现将《兴化市住宅老旧电梯更新实施方案（试行）》印发给你们，请遵照执行。</w:t>
      </w:r>
    </w:p>
    <w:p w14:paraId="5B304569">
      <w:pPr>
        <w:widowControl/>
        <w:jc w:val="left"/>
        <w:rPr>
          <w:rFonts w:ascii="仿宋_GB2312" w:hAnsi="方正小标宋简体" w:eastAsia="仿宋_GB2312" w:cs="方正小标宋简体"/>
          <w:sz w:val="32"/>
          <w:szCs w:val="32"/>
        </w:rPr>
      </w:pPr>
    </w:p>
    <w:p w14:paraId="040752D7">
      <w:pPr>
        <w:widowControl/>
        <w:ind w:left="220" w:firstLine="42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兴化市住房和城乡建设局       兴 化 市 财 政 局</w:t>
      </w:r>
    </w:p>
    <w:p w14:paraId="242015F3">
      <w:pPr>
        <w:widowControl/>
        <w:jc w:val="left"/>
        <w:rPr>
          <w:rFonts w:ascii="仿宋_GB2312" w:hAnsi="方正小标宋简体" w:eastAsia="仿宋_GB2312" w:cs="方正小标宋简体"/>
          <w:sz w:val="32"/>
          <w:szCs w:val="32"/>
        </w:rPr>
      </w:pPr>
    </w:p>
    <w:p w14:paraId="462E77A6">
      <w:pPr>
        <w:widowControl/>
        <w:ind w:firstLine="640" w:firstLineChars="20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兴化市发展和改革委员会       兴化市市场监督管理局</w:t>
      </w:r>
    </w:p>
    <w:p w14:paraId="293B3C75">
      <w:pPr>
        <w:widowControl/>
        <w:ind w:right="640"/>
        <w:jc w:val="righ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2025年3月   日</w:t>
      </w:r>
    </w:p>
    <w:p w14:paraId="66E74269">
      <w:pPr>
        <w:tabs>
          <w:tab w:val="left" w:pos="7980"/>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兴化市住宅老旧电梯更新实施方案（试行）</w:t>
      </w:r>
    </w:p>
    <w:p w14:paraId="6CBA631E">
      <w:pPr>
        <w:tabs>
          <w:tab w:val="left" w:pos="7980"/>
        </w:tabs>
        <w:spacing w:line="240" w:lineRule="exact"/>
        <w:ind w:firstLine="641"/>
        <w:rPr>
          <w:rFonts w:ascii="仿宋_GB2312" w:hAnsi="仿宋_GB2312" w:eastAsia="仿宋_GB2312" w:cs="仿宋_GB2312"/>
          <w:sz w:val="32"/>
          <w:szCs w:val="32"/>
        </w:rPr>
      </w:pPr>
    </w:p>
    <w:p w14:paraId="06C3EF12">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和省、市关于推动大规模设备更新的决策部署，推动我市住宅老旧电梯更新，根据《关于做好申报超长期特别国债支持住宅老旧电梯更新改造项目有关工作的要求》《中华人民共和国特种设备安全法》等精神，结合我市实际，制定本方案。</w:t>
      </w:r>
    </w:p>
    <w:p w14:paraId="0B05080A">
      <w:pPr>
        <w:tabs>
          <w:tab w:val="left" w:pos="798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14:paraId="28B3B956">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业主主体、政府引导、依法依规、有序推进”的原则，对投入使用时间15年及以上、配置水平低、运行故障率高、安全隐患突出、群众更新意愿强烈的住宅电梯，结合居民意愿、安全风险评估等情况进行更新更换。</w:t>
      </w:r>
    </w:p>
    <w:p w14:paraId="0DDEB09D">
      <w:pPr>
        <w:tabs>
          <w:tab w:val="left" w:pos="798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二、适用范围</w:t>
      </w:r>
    </w:p>
    <w:p w14:paraId="67224F25">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（一）本方案所称住宅，是指已建成投入使用、具有合法权属证明、未列入房屋征收计划、具备电梯更新改造安全条件的非单一产权住宅房屋。复式楼、联排住宅、自建房不适用本方案。</w:t>
      </w:r>
    </w:p>
    <w:p w14:paraId="60551C95">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重点支持在市场监管部门办理使用登记、投入使用年限满15年及以上（2010年1月1日前办理使用登记）的住宅老旧电梯更新更换，优先支持使用20年以上（2005年1月1日前办理使用登记）的住宅老旧电梯实施更新。补助标准为更新电梯每台定额补贴15万元。 </w:t>
      </w:r>
    </w:p>
    <w:p w14:paraId="01A452BB">
      <w:pPr>
        <w:tabs>
          <w:tab w:val="left" w:pos="7980"/>
        </w:tabs>
        <w:spacing w:line="560" w:lineRule="exact"/>
        <w:rPr>
          <w:rFonts w:ascii="黑体" w:hAnsi="黑体" w:eastAsia="黑体" w:cs="黑体"/>
          <w:sz w:val="32"/>
          <w:szCs w:val="32"/>
        </w:rPr>
      </w:pPr>
      <w:r>
        <w:rPr>
          <w:rFonts w:hint="eastAsia" w:ascii="黑体" w:hAnsi="黑体" w:eastAsia="黑体" w:cs="黑体"/>
          <w:sz w:val="32"/>
          <w:szCs w:val="32"/>
        </w:rPr>
        <w:t xml:space="preserve">    三、更新程序</w:t>
      </w:r>
    </w:p>
    <w:p w14:paraId="5BCEEBC6">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（一）前期摸排。</w:t>
      </w:r>
      <w:r>
        <w:rPr>
          <w:rFonts w:hint="eastAsia" w:ascii="仿宋_GB2312" w:hAnsi="仿宋_GB2312" w:eastAsia="仿宋_GB2312" w:cs="仿宋_GB2312"/>
          <w:sz w:val="32"/>
          <w:szCs w:val="32"/>
        </w:rPr>
        <w:t>各镇（街道、园区、办事处）、社区组织业主委员会、物业服务企业、业主代表以楼道单元为单位逐户开展面向业主的宣传引导工作，摸清住宅小区内交付年限超过15年、运行故障率高、安全隐患突出、群众更新意愿强烈的老旧电梯底数。</w:t>
      </w:r>
    </w:p>
    <w:p w14:paraId="7EEF5624">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（二）成立专项工作组。</w:t>
      </w:r>
      <w:r>
        <w:rPr>
          <w:rFonts w:hint="eastAsia" w:ascii="仿宋_GB2312" w:hAnsi="仿宋_GB2312" w:eastAsia="仿宋_GB2312" w:cs="仿宋_GB2312"/>
          <w:sz w:val="32"/>
          <w:szCs w:val="32"/>
        </w:rPr>
        <w:t>住宅老旧电梯更新可以以单元、幢或住宅小区为单位向街道（乡镇）、社区提出申请。对符合条件的、群众更新意愿强烈的住宅小区，由社区（村）、业主委员会（物业管理委员会）、业主代表、物业服务企业等组成专项工作小组，负责电梯更新更换的统筹协调工作，包括现场踏勘、科学评估、开展意见征询等。</w:t>
      </w:r>
    </w:p>
    <w:p w14:paraId="0DB6A1F7">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（三）制定更新方案。</w:t>
      </w:r>
      <w:r>
        <w:rPr>
          <w:rFonts w:hint="eastAsia" w:ascii="仿宋_GB2312" w:hAnsi="仿宋_GB2312" w:eastAsia="仿宋_GB2312" w:cs="仿宋_GB2312"/>
          <w:sz w:val="32"/>
          <w:szCs w:val="32"/>
        </w:rPr>
        <w:t>更新方案包括项目实施方案和资金筹措方案。由专项工作小组委托具有相应资质的单位提出项目实施方案，包括项目内容、实施主体、备选电梯品牌、施工周期和经费预算等内容。资金筹措方案应当明确业主分摊份额、资金来源、筹集资金交纳方式、申请补助资金账户信息。</w:t>
      </w:r>
    </w:p>
    <w:p w14:paraId="340345EE">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（四）方案公示。</w:t>
      </w:r>
      <w:r>
        <w:rPr>
          <w:rFonts w:hint="eastAsia" w:ascii="仿宋_GB2312" w:hAnsi="仿宋_GB2312" w:eastAsia="仿宋_GB2312" w:cs="仿宋_GB2312"/>
          <w:sz w:val="32"/>
          <w:szCs w:val="32"/>
        </w:rPr>
        <w:t>两个方案编制完成后，专项工作组通过登门走访、在单元出入口处显著位置张贴等方式向单元业主公示告知，提高群众对住宅老旧电梯更新更换的知晓度。</w:t>
      </w:r>
    </w:p>
    <w:p w14:paraId="08425D32">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（五）业主表决。</w:t>
      </w:r>
      <w:r>
        <w:rPr>
          <w:rFonts w:hint="eastAsia" w:ascii="仿宋_GB2312" w:hAnsi="仿宋_GB2312" w:eastAsia="仿宋_GB2312" w:cs="仿宋_GB2312"/>
          <w:sz w:val="32"/>
          <w:szCs w:val="32"/>
        </w:rPr>
        <w:t>专项工作组开展业主意见征询，根据《中华人民共和国民法典》第二百七十八条规定，更新方案应当经涉及范围内房屋专有部分面积占比三分之二以上的业主且人数占比三分之二以上的业主参与表决，并经参与表决专有部分面积四分之三以上的业主且参与表决人数四分之三的业主同意，并进行公示，公示期不少于五日。</w:t>
      </w:r>
    </w:p>
    <w:p w14:paraId="4094CF79">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（六）签订委托合同。</w:t>
      </w:r>
      <w:r>
        <w:rPr>
          <w:rFonts w:hint="eastAsia" w:ascii="仿宋_GB2312" w:hAnsi="仿宋_GB2312" w:eastAsia="仿宋_GB2312" w:cs="仿宋_GB2312"/>
          <w:sz w:val="32"/>
          <w:szCs w:val="32"/>
        </w:rPr>
        <w:t>施工方案公示结束后，由业主委员会、业主代表或业主委托人按照更新方案及施工方案，与施工单位签订施工合同。</w:t>
      </w:r>
    </w:p>
    <w:p w14:paraId="2BBA3188">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（七）进行项目施工。</w:t>
      </w:r>
      <w:r>
        <w:rPr>
          <w:rFonts w:hint="eastAsia" w:ascii="仿宋_GB2312" w:hAnsi="仿宋_GB2312" w:eastAsia="仿宋_GB2312" w:cs="仿宋_GB2312"/>
          <w:sz w:val="32"/>
          <w:szCs w:val="32"/>
        </w:rPr>
        <w:t>施工单位制定并按照计划表进行施工，含旧梯拆除回收、井道机房整改、新梯安装调试等。施工单位配合业主、物业服务企业向市市场监管局申请办理旧梯停用、注销，电梯更新更换的施工告知等手续。施工单位按照方案施工，对施工现场的质量、安全、文明施工负总责，并规范设置施工围挡。专项工作组应督促实施主体在施工现场设立项目告示牌，载明项目和现场管理人员的相关信息、物业服务企业联系方式等，落实专人协助项目实施。</w:t>
      </w:r>
    </w:p>
    <w:p w14:paraId="42BB3939">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（八）完成竣工验收。</w:t>
      </w:r>
      <w:r>
        <w:rPr>
          <w:rFonts w:hint="eastAsia" w:ascii="仿宋_GB2312" w:hAnsi="仿宋_GB2312" w:eastAsia="仿宋_GB2312" w:cs="仿宋_GB2312"/>
          <w:sz w:val="32"/>
          <w:szCs w:val="32"/>
        </w:rPr>
        <w:t>电梯安装调试完成后，施工单位依据相关法律法规和安全技术规范向特种设备检验机构申报监督检验，检验通过后颁发检验合格证明和报告，市市场监管局、专项工作组参与监督检验。电梯通过监督检验后，施工单位配合物业服务企业向市市场监管局申请办理使用登记，取得使用登记证书并交付使用。施工单位在电梯检验通过后依法及时将相关技术资料和文件移交给业主委员会或物业服务企业，由物业服务企业或使用单位存入该电梯的安全技术档案。</w:t>
      </w:r>
    </w:p>
    <w:p w14:paraId="2BF517D9">
      <w:pPr>
        <w:tabs>
          <w:tab w:val="left" w:pos="798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（九）申请补助资金。</w:t>
      </w:r>
      <w:r>
        <w:rPr>
          <w:rFonts w:hint="eastAsia" w:ascii="仿宋_GB2312" w:hAnsi="仿宋_GB2312" w:eastAsia="仿宋_GB2312" w:cs="仿宋_GB2312"/>
          <w:sz w:val="32"/>
          <w:szCs w:val="32"/>
        </w:rPr>
        <w:t>住宅老旧电梯更新申请主体为该单元、幢同意电梯更新的相关业主。申请人可自行或委托物业服务企业、具有电梯安装施工资质的单位、业委会（物管委）等为代理人，办理电梯更新更换及资金补贴的相关事项。申请人可凭下列材料向镇（街道、园区、办事处）申请补助资金：1.相关业主同意电梯更新更换的表决结果；2.电梯更新更换实施方案及预算费用、施工合同；3.监督检验合格报告；4.更换后的电梯使用登记证；5.业委会（物管委）或业主代表与施工单位签订的验收意见；6.电梯更新更换资金补助申请表。各镇（街道、园区、办事处）审核后报至市住建局，由市财政局将市财政下达的补助资金划转至各镇（街道、园区、办事处），由各镇（街道、园区、办事处）将补助资金划拨至更新更换方案约定的账户。</w:t>
      </w:r>
    </w:p>
    <w:p w14:paraId="5492543B">
      <w:pPr>
        <w:tabs>
          <w:tab w:val="left" w:pos="7980"/>
        </w:tabs>
        <w:spacing w:line="560" w:lineRule="exact"/>
        <w:ind w:firstLine="640"/>
        <w:rPr>
          <w:rFonts w:ascii="黑体" w:hAnsi="黑体" w:eastAsia="黑体" w:cs="黑体"/>
          <w:sz w:val="32"/>
          <w:szCs w:val="32"/>
        </w:rPr>
      </w:pPr>
      <w:r>
        <w:rPr>
          <w:rFonts w:hint="eastAsia" w:ascii="黑体" w:hAnsi="黑体" w:eastAsia="黑体" w:cs="黑体"/>
          <w:sz w:val="32"/>
          <w:szCs w:val="32"/>
        </w:rPr>
        <w:t>四、职责分工</w:t>
      </w:r>
    </w:p>
    <w:p w14:paraId="2F91A38D">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市发展和改革委员会：做好国家、省、市大规模设备更新和消费品以旧换新政策解答和项目申报指导服务工作。</w:t>
      </w:r>
    </w:p>
    <w:p w14:paraId="58B7F9FA">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市财政局：根据相关文件精神，做好超长期特别国债支持住宅老旧电梯更新项目补助资金的分配下达等工作。</w:t>
      </w:r>
    </w:p>
    <w:p w14:paraId="66B3F416">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各镇（街道、园区、办事处）：对本辖区内住宅小区老旧电梯更新工作组织业主表决、资金筹集、补助资金申请的审核；协调处理业主意见、建议；调解电梯更新中各类矛盾纠纷;</w:t>
      </w:r>
      <w:r>
        <w:rPr>
          <w:rFonts w:hint="eastAsia" w:ascii="仿宋_GB2312" w:eastAsia="仿宋_GB2312"/>
          <w:sz w:val="24"/>
        </w:rPr>
        <w:t xml:space="preserve"> </w:t>
      </w:r>
      <w:r>
        <w:rPr>
          <w:rFonts w:hint="eastAsia" w:ascii="仿宋_GB2312" w:hAnsi="仿宋_GB2312" w:eastAsia="仿宋_GB2312" w:cs="仿宋_GB2312"/>
          <w:sz w:val="32"/>
          <w:szCs w:val="32"/>
        </w:rPr>
        <w:t>做好超长期特别国债支持住宅老旧电梯更新项目补助资金的拨付工作。</w:t>
      </w:r>
    </w:p>
    <w:p w14:paraId="0A4BBF1A">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市住建局：指导各镇（街道、园区、办事处）、物业服务企业共同开展政策告知、意见征询、通知公告等工作，提供政策告知书、表决票、表决结果公告等示范文本。</w:t>
      </w:r>
    </w:p>
    <w:p w14:paraId="17E1B3BC">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市市场监管局：负责落实电梯施工单位资质确认，办理停用注销、受理开工告知、督促监督检验、办理使用登记等手续。</w:t>
      </w:r>
    </w:p>
    <w:p w14:paraId="4A40497A">
      <w:pPr>
        <w:tabs>
          <w:tab w:val="left" w:pos="7980"/>
        </w:tabs>
        <w:spacing w:line="560" w:lineRule="exact"/>
        <w:ind w:firstLine="640"/>
        <w:rPr>
          <w:rFonts w:ascii="仿宋_GB2312" w:hAnsi="仿宋_GB2312" w:eastAsia="仿宋_GB2312" w:cs="仿宋_GB2312"/>
          <w:sz w:val="32"/>
          <w:szCs w:val="32"/>
        </w:rPr>
      </w:pPr>
    </w:p>
    <w:p w14:paraId="69B4CD52">
      <w:pPr>
        <w:tabs>
          <w:tab w:val="left" w:pos="7980"/>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附件：1.关于超长期特别国债支持住宅老旧电梯更新更换</w:t>
      </w:r>
    </w:p>
    <w:p w14:paraId="2C2A2BEE">
      <w:pPr>
        <w:tabs>
          <w:tab w:val="left" w:pos="7980"/>
        </w:tabs>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项目政策的告知书（参考）</w:t>
      </w:r>
    </w:p>
    <w:p w14:paraId="198868E2">
      <w:pPr>
        <w:tabs>
          <w:tab w:val="left" w:pos="7980"/>
        </w:tabs>
        <w:spacing w:line="560" w:lineRule="exact"/>
        <w:ind w:left="16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关于住宅老旧电梯更新更换方案的表决票（参考）</w:t>
      </w:r>
    </w:p>
    <w:p w14:paraId="2DABE251">
      <w:pPr>
        <w:tabs>
          <w:tab w:val="left" w:pos="7980"/>
        </w:tabs>
        <w:spacing w:line="560" w:lineRule="exact"/>
        <w:ind w:left="1600"/>
        <w:rPr>
          <w:rFonts w:ascii="仿宋_GB2312" w:hAnsi="仿宋_GB2312" w:eastAsia="仿宋_GB2312" w:cs="仿宋_GB2312"/>
          <w:sz w:val="32"/>
          <w:szCs w:val="32"/>
        </w:rPr>
      </w:pPr>
      <w:r>
        <w:rPr>
          <w:rFonts w:hint="eastAsia" w:ascii="仿宋_GB2312" w:hAnsi="仿宋_GB2312" w:eastAsia="仿宋_GB2312" w:cs="仿宋_GB2312"/>
          <w:sz w:val="32"/>
          <w:szCs w:val="32"/>
        </w:rPr>
        <w:t>3.小区电梯更新更换方案表决结果的公告（参考）</w:t>
      </w:r>
    </w:p>
    <w:p w14:paraId="3461C029">
      <w:pPr>
        <w:tabs>
          <w:tab w:val="left" w:pos="7980"/>
        </w:tabs>
        <w:spacing w:line="560" w:lineRule="exact"/>
        <w:ind w:left="1600"/>
        <w:rPr>
          <w:rFonts w:ascii="仿宋_GB2312" w:hAnsi="仿宋_GB2312" w:eastAsia="仿宋_GB2312" w:cs="仿宋_GB2312"/>
          <w:sz w:val="32"/>
          <w:szCs w:val="32"/>
        </w:rPr>
      </w:pPr>
      <w:r>
        <w:rPr>
          <w:rFonts w:hint="eastAsia" w:ascii="仿宋_GB2312" w:hAnsi="仿宋_GB2312" w:eastAsia="仿宋_GB2312" w:cs="仿宋_GB2312"/>
          <w:sz w:val="32"/>
          <w:szCs w:val="32"/>
        </w:rPr>
        <w:t>4.兴化市老旧电梯更新更换资金补助申请表</w:t>
      </w:r>
    </w:p>
    <w:p w14:paraId="3F911CC5">
      <w:pPr>
        <w:tabs>
          <w:tab w:val="left" w:pos="7980"/>
        </w:tabs>
        <w:ind w:left="1600"/>
        <w:rPr>
          <w:rFonts w:ascii="仿宋_GB2312" w:hAnsi="仿宋_GB2312" w:eastAsia="仿宋_GB2312" w:cs="仿宋_GB2312"/>
          <w:sz w:val="32"/>
          <w:szCs w:val="32"/>
        </w:rPr>
        <w:sectPr>
          <w:footerReference r:id="rId3" w:type="default"/>
          <w:pgSz w:w="11906" w:h="16838"/>
          <w:pgMar w:top="2098" w:right="1588" w:bottom="1985" w:left="1588" w:header="851" w:footer="992" w:gutter="0"/>
          <w:cols w:space="425" w:num="1"/>
          <w:docGrid w:type="lines" w:linePitch="312" w:charSpace="0"/>
        </w:sectPr>
      </w:pPr>
    </w:p>
    <w:p w14:paraId="0C3B9459">
      <w:pPr>
        <w:tabs>
          <w:tab w:val="left" w:pos="7980"/>
        </w:tabs>
        <w:spacing w:line="520" w:lineRule="exact"/>
        <w:rPr>
          <w:rFonts w:ascii="黑体" w:hAnsi="黑体" w:eastAsia="黑体" w:cs="黑体"/>
          <w:sz w:val="32"/>
          <w:szCs w:val="32"/>
        </w:rPr>
      </w:pPr>
      <w:r>
        <w:rPr>
          <w:rFonts w:hint="eastAsia" w:ascii="黑体" w:hAnsi="黑体" w:eastAsia="黑体" w:cs="黑体"/>
          <w:sz w:val="32"/>
          <w:szCs w:val="32"/>
        </w:rPr>
        <w:t>附件1</w:t>
      </w:r>
    </w:p>
    <w:p w14:paraId="55FD687E">
      <w:pPr>
        <w:tabs>
          <w:tab w:val="left" w:pos="7980"/>
        </w:tabs>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关于超长期特别国债支持住宅老旧电梯更新更换项目政策的告知书</w:t>
      </w:r>
    </w:p>
    <w:p w14:paraId="187EAC2B">
      <w:pPr>
        <w:tabs>
          <w:tab w:val="left" w:pos="7980"/>
        </w:tabs>
        <w:spacing w:line="520" w:lineRule="exact"/>
        <w:jc w:val="center"/>
        <w:rPr>
          <w:rFonts w:ascii="仿宋_GB2312" w:hAnsi="仿宋_GB2312" w:eastAsia="仿宋_GB2312" w:cs="仿宋_GB2312"/>
          <w:sz w:val="32"/>
          <w:szCs w:val="32"/>
        </w:rPr>
      </w:pPr>
    </w:p>
    <w:p w14:paraId="4D68AF3F">
      <w:pPr>
        <w:tabs>
          <w:tab w:val="left" w:pos="7980"/>
        </w:tabs>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尊敬的业主:</w:t>
      </w:r>
    </w:p>
    <w:p w14:paraId="5EA7B214">
      <w:pPr>
        <w:tabs>
          <w:tab w:val="left" w:pos="79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为了提升您的居住安全与生活品质，根据国家政策，现正式启动“超长期特别国债支持住宅老旧电梯更新更换项目”，具体政策要点如下：</w:t>
      </w:r>
    </w:p>
    <w:p w14:paraId="31E9116E">
      <w:pPr>
        <w:tabs>
          <w:tab w:val="left" w:pos="7980"/>
        </w:tabs>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一、支持对象</w:t>
      </w:r>
    </w:p>
    <w:p w14:paraId="17A85162">
      <w:pPr>
        <w:tabs>
          <w:tab w:val="left" w:pos="79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本项目重点支持使用年限超过15年（2010年1月1日前办理使用登记）的住宅老旧电梯进行更新更换。对于使用年限超过20年（2005年1月1月前办理使用登记）的住宅老旧电梯，将优先予以更新更换。</w:t>
      </w:r>
    </w:p>
    <w:p w14:paraId="493FE63F">
      <w:pPr>
        <w:tabs>
          <w:tab w:val="left" w:pos="7980"/>
        </w:tabs>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二、支持标准</w:t>
      </w:r>
    </w:p>
    <w:p w14:paraId="758C2430">
      <w:pPr>
        <w:tabs>
          <w:tab w:val="left" w:pos="79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对于更新电梯，每台将获得超长期特别国债定额支持15万元。</w:t>
      </w:r>
    </w:p>
    <w:p w14:paraId="0BDFCCE5">
      <w:pPr>
        <w:tabs>
          <w:tab w:val="left" w:pos="7980"/>
        </w:tabs>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三、支持要求</w:t>
      </w:r>
    </w:p>
    <w:p w14:paraId="5DFD2E3E">
      <w:pPr>
        <w:tabs>
          <w:tab w:val="left" w:pos="79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应为未开工或2025年1月1日之后开工建设的在施工的电梯更新更换项目，已完工的不得申报。申报项目应于2025年底前开工，并形成一定实物工作量。实施更新的电梯单台投资须大于15万元。</w:t>
      </w:r>
    </w:p>
    <w:p w14:paraId="4A1497B2">
      <w:pPr>
        <w:tabs>
          <w:tab w:val="left" w:pos="798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我们鼓励所有符合条件的业主积极参与，共同推进住宅老旧电梯的更新更换，提升居住安全。</w:t>
      </w:r>
    </w:p>
    <w:p w14:paraId="2B757269">
      <w:pPr>
        <w:tabs>
          <w:tab w:val="left" w:pos="7980"/>
        </w:tabs>
        <w:spacing w:line="520" w:lineRule="exact"/>
        <w:ind w:firstLine="640"/>
        <w:rPr>
          <w:rFonts w:ascii="仿宋_GB2312" w:hAnsi="仿宋_GB2312" w:eastAsia="仿宋_GB2312" w:cs="仿宋_GB2312"/>
          <w:sz w:val="28"/>
          <w:szCs w:val="28"/>
        </w:rPr>
      </w:pPr>
    </w:p>
    <w:p w14:paraId="65645D6E">
      <w:pPr>
        <w:tabs>
          <w:tab w:val="left" w:pos="7980"/>
        </w:tabs>
        <w:spacing w:line="520" w:lineRule="exact"/>
        <w:rPr>
          <w:rFonts w:ascii="仿宋_GB2312" w:hAnsi="仿宋_GB2312" w:eastAsia="仿宋_GB2312" w:cs="仿宋_GB2312"/>
          <w:sz w:val="28"/>
          <w:szCs w:val="28"/>
        </w:rPr>
      </w:pPr>
    </w:p>
    <w:p w14:paraId="56EB7CEC">
      <w:pPr>
        <w:tabs>
          <w:tab w:val="left" w:pos="7980"/>
        </w:tabs>
        <w:spacing w:line="52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＊＊＊社区（村）</w:t>
      </w:r>
    </w:p>
    <w:p w14:paraId="4B51DE78">
      <w:pPr>
        <w:tabs>
          <w:tab w:val="left" w:pos="7980"/>
        </w:tabs>
        <w:spacing w:line="520" w:lineRule="exact"/>
        <w:ind w:firstLine="640"/>
        <w:rPr>
          <w:rFonts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w:t xml:space="preserve">                                            年  月  日</w:t>
      </w:r>
    </w:p>
    <w:p w14:paraId="26242EC4">
      <w:pPr>
        <w:tabs>
          <w:tab w:val="left" w:pos="7980"/>
        </w:tabs>
        <w:spacing w:line="520" w:lineRule="exact"/>
        <w:rPr>
          <w:rFonts w:ascii="黑体" w:hAnsi="黑体" w:eastAsia="黑体" w:cs="黑体"/>
          <w:sz w:val="32"/>
          <w:szCs w:val="32"/>
        </w:rPr>
      </w:pPr>
      <w:r>
        <w:rPr>
          <w:rFonts w:hint="eastAsia" w:ascii="黑体" w:hAnsi="黑体" w:eastAsia="黑体" w:cs="黑体"/>
          <w:sz w:val="32"/>
          <w:szCs w:val="32"/>
        </w:rPr>
        <w:t>附件2</w:t>
      </w:r>
    </w:p>
    <w:p w14:paraId="1A9825D6">
      <w:pPr>
        <w:tabs>
          <w:tab w:val="left" w:pos="7980"/>
        </w:tabs>
        <w:spacing w:line="4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关于住宅老旧电梯更新（更换）方案的表决票</w:t>
      </w:r>
    </w:p>
    <w:p w14:paraId="64778A3B">
      <w:pPr>
        <w:tabs>
          <w:tab w:val="left" w:pos="7980"/>
        </w:tabs>
        <w:spacing w:line="400" w:lineRule="exact"/>
        <w:rPr>
          <w:rFonts w:ascii="仿宋_GB2312" w:hAnsi="仿宋_GB2312" w:eastAsia="仿宋_GB2312" w:cs="仿宋_GB2312"/>
          <w:sz w:val="28"/>
          <w:szCs w:val="28"/>
        </w:rPr>
      </w:pPr>
    </w:p>
    <w:p w14:paraId="34619F1F">
      <w:pPr>
        <w:tabs>
          <w:tab w:val="left" w:pos="7980"/>
        </w:tabs>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专有部分建筑面积：   平方米</w:t>
      </w:r>
    </w:p>
    <w:p w14:paraId="596FC57F">
      <w:pPr>
        <w:tabs>
          <w:tab w:val="left" w:pos="7980"/>
        </w:tabs>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单元电梯已运行超过15年，为保证居民们乘坐电梯安全，彻底解决电梯安全隐患，现启动电梯更新的相关程序。根据《关于做好申报超长期特别国债支持住宅老旧电梯更新改造项目有关工作的要求》等相关文件规定，将进行本单元业主意见征询，决定电梯更新的相关事宜。</w:t>
      </w:r>
    </w:p>
    <w:p w14:paraId="05E016D5">
      <w:pPr>
        <w:tabs>
          <w:tab w:val="left" w:pos="7980"/>
        </w:tabs>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本单元住宅老旧电梯更新方案如下：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6619"/>
      </w:tblGrid>
      <w:tr w14:paraId="06F6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7B2B43EC">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1.工程项目名称</w:t>
            </w:r>
          </w:p>
        </w:tc>
        <w:tc>
          <w:tcPr>
            <w:tcW w:w="6619" w:type="dxa"/>
          </w:tcPr>
          <w:p w14:paraId="464FB512">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小区栋   单元  电梯更新</w:t>
            </w:r>
          </w:p>
        </w:tc>
      </w:tr>
      <w:tr w14:paraId="1279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47C28D2B">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2.授权事宜</w:t>
            </w:r>
          </w:p>
        </w:tc>
        <w:tc>
          <w:tcPr>
            <w:tcW w:w="6619" w:type="dxa"/>
          </w:tcPr>
          <w:p w14:paraId="58F5DCEB">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授权</w:t>
            </w:r>
            <w:r>
              <w:rPr>
                <w:rFonts w:hint="eastAsia" w:ascii="楷体_GB2312" w:hAnsi="楷体_GB2312" w:eastAsia="楷体_GB2312" w:cs="楷体_GB2312"/>
                <w:sz w:val="24"/>
                <w:u w:val="single"/>
              </w:rPr>
              <w:t>（业主委员会</w:t>
            </w:r>
            <w:r>
              <w:rPr>
                <w:rFonts w:hint="eastAsia" w:ascii="仿宋_GB2312" w:hAnsi="仿宋_GB2312" w:eastAsia="仿宋_GB2312" w:cs="仿宋_GB2312"/>
                <w:sz w:val="24"/>
                <w:u w:val="single"/>
              </w:rPr>
              <w:t>〔物业管理委员会〕、业主代表、物业服务企业、电梯企业</w:t>
            </w:r>
            <w:r>
              <w:rPr>
                <w:rFonts w:hint="eastAsia" w:ascii="楷体_GB2312" w:hAnsi="楷体_GB2312" w:eastAsia="楷体_GB2312" w:cs="楷体_GB2312"/>
                <w:sz w:val="24"/>
                <w:u w:val="single"/>
              </w:rPr>
              <w:t>）</w:t>
            </w:r>
            <w:r>
              <w:rPr>
                <w:rFonts w:hint="eastAsia" w:ascii="楷体_GB2312" w:hAnsi="楷体_GB2312" w:eastAsia="楷体_GB2312" w:cs="楷体_GB2312"/>
                <w:sz w:val="24"/>
              </w:rPr>
              <w:t>作为申请主体，负责合同签订等事宜</w:t>
            </w:r>
          </w:p>
        </w:tc>
      </w:tr>
      <w:tr w14:paraId="4426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6AFFA1AF">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3.施工内容</w:t>
            </w:r>
          </w:p>
        </w:tc>
        <w:tc>
          <w:tcPr>
            <w:tcW w:w="6619" w:type="dxa"/>
          </w:tcPr>
          <w:p w14:paraId="2575F865">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本单元  台电梯进行更新</w:t>
            </w:r>
          </w:p>
        </w:tc>
      </w:tr>
      <w:tr w14:paraId="7096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538AF4E2">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4.电梯更新费用</w:t>
            </w:r>
          </w:p>
        </w:tc>
        <w:tc>
          <w:tcPr>
            <w:tcW w:w="6619" w:type="dxa"/>
          </w:tcPr>
          <w:p w14:paraId="127A4A34">
            <w:pPr>
              <w:tabs>
                <w:tab w:val="left" w:pos="7980"/>
              </w:tabs>
              <w:jc w:val="left"/>
              <w:rPr>
                <w:rFonts w:ascii="楷体_GB2312" w:hAnsi="楷体_GB2312" w:eastAsia="楷体_GB2312" w:cs="楷体_GB2312"/>
                <w:sz w:val="24"/>
              </w:rPr>
            </w:pPr>
            <w:r>
              <w:rPr>
                <w:rFonts w:hint="eastAsia" w:ascii="楷体_GB2312" w:hAnsi="楷体_GB2312" w:eastAsia="楷体_GB2312" w:cs="楷体_GB2312"/>
                <w:sz w:val="24"/>
              </w:rPr>
              <w:t>使用超长期特别国债，旧梯残值由实施主体进行回收</w:t>
            </w:r>
          </w:p>
        </w:tc>
      </w:tr>
    </w:tbl>
    <w:p w14:paraId="00A37717">
      <w:pPr>
        <w:tabs>
          <w:tab w:val="left" w:pos="7980"/>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电梯更新的方案需征询本单元全体业主意见，应当由本单元专有部分面积占比三分之二以上的业主且人数占比三分之二以上的业主参与表决，应当经本单元参与表决专有部分面积四分之三以上的业主且参与表决人数四分之三以上的业主同意。</w:t>
      </w:r>
    </w:p>
    <w:p w14:paraId="6EDE9F9D">
      <w:pPr>
        <w:tabs>
          <w:tab w:val="left" w:pos="7980"/>
        </w:tabs>
        <w:spacing w:line="4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小区  栋  单元   室业主，您对本单元更新方案的意见是：</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51"/>
        <w:gridCol w:w="1051"/>
        <w:gridCol w:w="1051"/>
        <w:gridCol w:w="2950"/>
        <w:gridCol w:w="1300"/>
        <w:gridCol w:w="1119"/>
      </w:tblGrid>
      <w:tr w14:paraId="29DEDAA5">
        <w:tblPrEx>
          <w:tblCellMar>
            <w:top w:w="0" w:type="dxa"/>
            <w:left w:w="108" w:type="dxa"/>
            <w:bottom w:w="0" w:type="dxa"/>
            <w:right w:w="108" w:type="dxa"/>
          </w:tblCellMar>
        </w:tblPrEx>
        <w:tc>
          <w:tcPr>
            <w:tcW w:w="3153" w:type="dxa"/>
            <w:gridSpan w:val="3"/>
            <w:tcBorders>
              <w:top w:val="single" w:color="auto" w:sz="4" w:space="0"/>
              <w:left w:val="single" w:color="auto" w:sz="4" w:space="0"/>
              <w:bottom w:val="single" w:color="auto" w:sz="4" w:space="0"/>
              <w:right w:val="single" w:color="auto" w:sz="4" w:space="0"/>
            </w:tcBorders>
          </w:tcPr>
          <w:p w14:paraId="2E037D9F">
            <w:pPr>
              <w:tabs>
                <w:tab w:val="left" w:pos="7980"/>
              </w:tabs>
              <w:jc w:val="center"/>
              <w:rPr>
                <w:rFonts w:ascii="楷体_GB2312" w:hAnsi="楷体_GB2312" w:eastAsia="楷体_GB2312" w:cs="楷体_GB2312"/>
                <w:sz w:val="24"/>
              </w:rPr>
            </w:pPr>
            <w:r>
              <w:rPr>
                <w:rFonts w:hint="eastAsia" w:ascii="楷体_GB2312" w:hAnsi="楷体_GB2312" w:eastAsia="楷体_GB2312" w:cs="楷体_GB2312"/>
                <w:sz w:val="24"/>
              </w:rPr>
              <w:t>1.您的意见</w:t>
            </w:r>
          </w:p>
          <w:p w14:paraId="74027EA8">
            <w:pPr>
              <w:tabs>
                <w:tab w:val="left" w:pos="7980"/>
              </w:tabs>
              <w:jc w:val="center"/>
              <w:rPr>
                <w:rFonts w:ascii="楷体_GB2312" w:hAnsi="楷体_GB2312" w:eastAsia="楷体_GB2312" w:cs="楷体_GB2312"/>
                <w:sz w:val="24"/>
              </w:rPr>
            </w:pPr>
            <w:r>
              <w:rPr>
                <w:rFonts w:hint="eastAsia" w:ascii="楷体_GB2312" w:hAnsi="楷体_GB2312" w:eastAsia="楷体_GB2312" w:cs="楷体_GB2312"/>
                <w:sz w:val="24"/>
              </w:rPr>
              <w:t>（请在对应选项内打“</w:t>
            </w:r>
            <w:r>
              <w:rPr>
                <w:rFonts w:ascii="Arial" w:hAnsi="Arial" w:eastAsia="楷体_GB2312" w:cs="Arial"/>
                <w:sz w:val="24"/>
              </w:rPr>
              <w:t>√</w:t>
            </w:r>
            <w:r>
              <w:rPr>
                <w:rFonts w:hint="eastAsia" w:ascii="楷体_GB2312" w:hAnsi="楷体_GB2312" w:eastAsia="楷体_GB2312" w:cs="楷体_GB2312"/>
                <w:sz w:val="24"/>
              </w:rPr>
              <w:t>”）</w:t>
            </w:r>
          </w:p>
        </w:tc>
        <w:tc>
          <w:tcPr>
            <w:tcW w:w="2950" w:type="dxa"/>
            <w:tcBorders>
              <w:top w:val="single" w:color="auto" w:sz="4" w:space="0"/>
              <w:left w:val="single" w:color="auto" w:sz="4" w:space="0"/>
              <w:bottom w:val="single" w:color="auto" w:sz="4" w:space="0"/>
              <w:right w:val="single" w:color="auto" w:sz="4" w:space="0"/>
            </w:tcBorders>
            <w:vAlign w:val="center"/>
          </w:tcPr>
          <w:p w14:paraId="57ABD37B">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2.电梯制造企业</w:t>
            </w:r>
          </w:p>
        </w:tc>
        <w:tc>
          <w:tcPr>
            <w:tcW w:w="1300" w:type="dxa"/>
            <w:vMerge w:val="restart"/>
            <w:tcBorders>
              <w:top w:val="single" w:color="auto" w:sz="4" w:space="0"/>
              <w:left w:val="single" w:color="auto" w:sz="4" w:space="0"/>
              <w:right w:val="single" w:color="auto" w:sz="4" w:space="0"/>
            </w:tcBorders>
            <w:vAlign w:val="center"/>
          </w:tcPr>
          <w:p w14:paraId="20116665">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业  主</w:t>
            </w:r>
          </w:p>
          <w:p w14:paraId="0D1C8C47">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签  字</w:t>
            </w:r>
          </w:p>
        </w:tc>
        <w:tc>
          <w:tcPr>
            <w:tcW w:w="1119" w:type="dxa"/>
            <w:vMerge w:val="restart"/>
            <w:tcBorders>
              <w:top w:val="single" w:color="auto" w:sz="4" w:space="0"/>
              <w:left w:val="single" w:color="auto" w:sz="4" w:space="0"/>
              <w:right w:val="single" w:color="auto" w:sz="4" w:space="0"/>
            </w:tcBorders>
            <w:vAlign w:val="center"/>
          </w:tcPr>
          <w:p w14:paraId="6A9A82F9">
            <w:pPr>
              <w:tabs>
                <w:tab w:val="left" w:pos="7980"/>
              </w:tabs>
              <w:spacing w:line="520" w:lineRule="exact"/>
              <w:jc w:val="center"/>
              <w:rPr>
                <w:rFonts w:ascii="楷体_GB2312" w:hAnsi="楷体_GB2312" w:eastAsia="楷体_GB2312" w:cs="楷体_GB2312"/>
                <w:sz w:val="24"/>
              </w:rPr>
            </w:pPr>
          </w:p>
        </w:tc>
      </w:tr>
      <w:tr w14:paraId="73992B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51" w:type="dxa"/>
            <w:tcBorders>
              <w:top w:val="single" w:color="auto" w:sz="4" w:space="0"/>
              <w:left w:val="single" w:color="auto" w:sz="4" w:space="0"/>
              <w:bottom w:val="single" w:color="auto" w:sz="4" w:space="0"/>
              <w:right w:val="single" w:color="auto" w:sz="4" w:space="0"/>
            </w:tcBorders>
          </w:tcPr>
          <w:p w14:paraId="189311E3">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同意</w:t>
            </w:r>
          </w:p>
        </w:tc>
        <w:tc>
          <w:tcPr>
            <w:tcW w:w="1051" w:type="dxa"/>
            <w:tcBorders>
              <w:top w:val="single" w:color="auto" w:sz="4" w:space="0"/>
              <w:left w:val="single" w:color="auto" w:sz="4" w:space="0"/>
              <w:bottom w:val="single" w:color="auto" w:sz="4" w:space="0"/>
              <w:right w:val="single" w:color="auto" w:sz="4" w:space="0"/>
            </w:tcBorders>
          </w:tcPr>
          <w:p w14:paraId="5A5212F7">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反对</w:t>
            </w:r>
          </w:p>
        </w:tc>
        <w:tc>
          <w:tcPr>
            <w:tcW w:w="1051" w:type="dxa"/>
            <w:tcBorders>
              <w:top w:val="single" w:color="auto" w:sz="4" w:space="0"/>
              <w:left w:val="single" w:color="auto" w:sz="4" w:space="0"/>
              <w:bottom w:val="single" w:color="auto" w:sz="4" w:space="0"/>
              <w:right w:val="single" w:color="auto" w:sz="4" w:space="0"/>
            </w:tcBorders>
          </w:tcPr>
          <w:p w14:paraId="57751B95">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弃权</w:t>
            </w:r>
          </w:p>
        </w:tc>
        <w:tc>
          <w:tcPr>
            <w:tcW w:w="2950" w:type="dxa"/>
            <w:vMerge w:val="restart"/>
            <w:tcBorders>
              <w:top w:val="single" w:color="auto" w:sz="4" w:space="0"/>
              <w:left w:val="single" w:color="auto" w:sz="4" w:space="0"/>
              <w:right w:val="single" w:color="auto" w:sz="4" w:space="0"/>
            </w:tcBorders>
          </w:tcPr>
          <w:p w14:paraId="219435E5">
            <w:pPr>
              <w:tabs>
                <w:tab w:val="left" w:pos="7980"/>
              </w:tabs>
              <w:spacing w:line="520" w:lineRule="exact"/>
              <w:jc w:val="center"/>
              <w:rPr>
                <w:rFonts w:ascii="楷体_GB2312" w:hAnsi="楷体_GB2312" w:eastAsia="楷体_GB2312" w:cs="楷体_GB2312"/>
                <w:sz w:val="24"/>
              </w:rPr>
            </w:pPr>
          </w:p>
        </w:tc>
        <w:tc>
          <w:tcPr>
            <w:tcW w:w="1300" w:type="dxa"/>
            <w:vMerge w:val="continue"/>
            <w:tcBorders>
              <w:left w:val="single" w:color="auto" w:sz="4" w:space="0"/>
              <w:bottom w:val="single" w:color="auto" w:sz="4" w:space="0"/>
              <w:right w:val="single" w:color="auto" w:sz="4" w:space="0"/>
            </w:tcBorders>
            <w:vAlign w:val="center"/>
          </w:tcPr>
          <w:p w14:paraId="1EFC4040">
            <w:pPr>
              <w:tabs>
                <w:tab w:val="left" w:pos="7980"/>
              </w:tabs>
              <w:spacing w:line="520" w:lineRule="exact"/>
              <w:jc w:val="center"/>
              <w:rPr>
                <w:rFonts w:ascii="楷体_GB2312" w:hAnsi="楷体_GB2312" w:eastAsia="楷体_GB2312" w:cs="楷体_GB2312"/>
                <w:sz w:val="24"/>
              </w:rPr>
            </w:pPr>
          </w:p>
        </w:tc>
        <w:tc>
          <w:tcPr>
            <w:tcW w:w="1119" w:type="dxa"/>
            <w:vMerge w:val="continue"/>
            <w:tcBorders>
              <w:left w:val="single" w:color="auto" w:sz="4" w:space="0"/>
              <w:bottom w:val="single" w:color="auto" w:sz="4" w:space="0"/>
              <w:right w:val="single" w:color="auto" w:sz="4" w:space="0"/>
            </w:tcBorders>
            <w:vAlign w:val="center"/>
          </w:tcPr>
          <w:p w14:paraId="1791801F">
            <w:pPr>
              <w:tabs>
                <w:tab w:val="left" w:pos="7980"/>
              </w:tabs>
              <w:spacing w:line="520" w:lineRule="exact"/>
              <w:jc w:val="center"/>
              <w:rPr>
                <w:rFonts w:ascii="楷体_GB2312" w:hAnsi="楷体_GB2312" w:eastAsia="楷体_GB2312" w:cs="楷体_GB2312"/>
                <w:sz w:val="24"/>
              </w:rPr>
            </w:pPr>
          </w:p>
        </w:tc>
      </w:tr>
      <w:tr w14:paraId="718B6C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51" w:type="dxa"/>
            <w:tcBorders>
              <w:top w:val="single" w:color="auto" w:sz="4" w:space="0"/>
              <w:left w:val="single" w:color="auto" w:sz="4" w:space="0"/>
              <w:bottom w:val="single" w:color="auto" w:sz="4" w:space="0"/>
              <w:right w:val="single" w:color="auto" w:sz="4" w:space="0"/>
            </w:tcBorders>
          </w:tcPr>
          <w:p w14:paraId="26BCAE16">
            <w:pPr>
              <w:tabs>
                <w:tab w:val="left" w:pos="7980"/>
              </w:tabs>
              <w:spacing w:line="520" w:lineRule="exact"/>
              <w:jc w:val="center"/>
              <w:rPr>
                <w:rFonts w:ascii="楷体_GB2312" w:hAnsi="楷体_GB2312" w:eastAsia="楷体_GB2312" w:cs="楷体_GB2312"/>
                <w:sz w:val="24"/>
              </w:rPr>
            </w:pPr>
          </w:p>
        </w:tc>
        <w:tc>
          <w:tcPr>
            <w:tcW w:w="1051" w:type="dxa"/>
            <w:tcBorders>
              <w:top w:val="single" w:color="auto" w:sz="4" w:space="0"/>
              <w:left w:val="single" w:color="auto" w:sz="4" w:space="0"/>
              <w:bottom w:val="single" w:color="auto" w:sz="4" w:space="0"/>
              <w:right w:val="single" w:color="auto" w:sz="4" w:space="0"/>
            </w:tcBorders>
          </w:tcPr>
          <w:p w14:paraId="58EE11A3">
            <w:pPr>
              <w:tabs>
                <w:tab w:val="left" w:pos="7980"/>
              </w:tabs>
              <w:spacing w:line="520" w:lineRule="exact"/>
              <w:jc w:val="center"/>
              <w:rPr>
                <w:rFonts w:ascii="楷体_GB2312" w:hAnsi="楷体_GB2312" w:eastAsia="楷体_GB2312" w:cs="楷体_GB2312"/>
                <w:sz w:val="24"/>
              </w:rPr>
            </w:pPr>
          </w:p>
        </w:tc>
        <w:tc>
          <w:tcPr>
            <w:tcW w:w="1051" w:type="dxa"/>
            <w:tcBorders>
              <w:top w:val="single" w:color="auto" w:sz="4" w:space="0"/>
              <w:left w:val="single" w:color="auto" w:sz="4" w:space="0"/>
              <w:bottom w:val="single" w:color="auto" w:sz="4" w:space="0"/>
              <w:right w:val="single" w:color="auto" w:sz="4" w:space="0"/>
            </w:tcBorders>
          </w:tcPr>
          <w:p w14:paraId="2837F04B">
            <w:pPr>
              <w:tabs>
                <w:tab w:val="left" w:pos="7980"/>
              </w:tabs>
              <w:spacing w:line="520" w:lineRule="exact"/>
              <w:jc w:val="center"/>
              <w:rPr>
                <w:rFonts w:ascii="楷体_GB2312" w:hAnsi="楷体_GB2312" w:eastAsia="楷体_GB2312" w:cs="楷体_GB2312"/>
                <w:sz w:val="24"/>
              </w:rPr>
            </w:pPr>
          </w:p>
        </w:tc>
        <w:tc>
          <w:tcPr>
            <w:tcW w:w="2950" w:type="dxa"/>
            <w:vMerge w:val="continue"/>
            <w:tcBorders>
              <w:left w:val="single" w:color="auto" w:sz="4" w:space="0"/>
              <w:bottom w:val="single" w:color="auto" w:sz="4" w:space="0"/>
              <w:right w:val="single" w:color="auto" w:sz="4" w:space="0"/>
            </w:tcBorders>
          </w:tcPr>
          <w:p w14:paraId="228DAE90">
            <w:pPr>
              <w:tabs>
                <w:tab w:val="left" w:pos="7980"/>
              </w:tabs>
              <w:spacing w:line="520" w:lineRule="exact"/>
              <w:jc w:val="center"/>
              <w:rPr>
                <w:rFonts w:ascii="楷体_GB2312" w:hAnsi="楷体_GB2312" w:eastAsia="楷体_GB2312" w:cs="楷体_GB2312"/>
                <w:sz w:val="24"/>
              </w:rPr>
            </w:pPr>
          </w:p>
        </w:tc>
        <w:tc>
          <w:tcPr>
            <w:tcW w:w="1300" w:type="dxa"/>
            <w:tcBorders>
              <w:top w:val="single" w:color="auto" w:sz="4" w:space="0"/>
              <w:left w:val="single" w:color="auto" w:sz="4" w:space="0"/>
              <w:bottom w:val="single" w:color="auto" w:sz="4" w:space="0"/>
              <w:right w:val="single" w:color="auto" w:sz="4" w:space="0"/>
            </w:tcBorders>
          </w:tcPr>
          <w:p w14:paraId="63D93D79">
            <w:pPr>
              <w:tabs>
                <w:tab w:val="left" w:pos="7980"/>
              </w:tabs>
              <w:spacing w:line="520" w:lineRule="exact"/>
              <w:jc w:val="center"/>
              <w:rPr>
                <w:rFonts w:ascii="楷体_GB2312" w:hAnsi="楷体_GB2312" w:eastAsia="楷体_GB2312" w:cs="楷体_GB2312"/>
                <w:sz w:val="24"/>
              </w:rPr>
            </w:pPr>
            <w:r>
              <w:rPr>
                <w:rFonts w:hint="eastAsia" w:ascii="楷体_GB2312" w:hAnsi="楷体_GB2312" w:eastAsia="楷体_GB2312" w:cs="楷体_GB2312"/>
                <w:sz w:val="24"/>
              </w:rPr>
              <w:t>日期</w:t>
            </w:r>
          </w:p>
        </w:tc>
        <w:tc>
          <w:tcPr>
            <w:tcW w:w="1119" w:type="dxa"/>
            <w:tcBorders>
              <w:top w:val="single" w:color="auto" w:sz="4" w:space="0"/>
              <w:left w:val="single" w:color="auto" w:sz="4" w:space="0"/>
              <w:bottom w:val="single" w:color="auto" w:sz="4" w:space="0"/>
              <w:right w:val="single" w:color="auto" w:sz="4" w:space="0"/>
            </w:tcBorders>
          </w:tcPr>
          <w:p w14:paraId="2F556D6B">
            <w:pPr>
              <w:tabs>
                <w:tab w:val="left" w:pos="7980"/>
              </w:tabs>
              <w:spacing w:line="520" w:lineRule="exact"/>
              <w:jc w:val="center"/>
              <w:rPr>
                <w:rFonts w:ascii="楷体_GB2312" w:hAnsi="楷体_GB2312" w:eastAsia="楷体_GB2312" w:cs="楷体_GB2312"/>
                <w:sz w:val="24"/>
              </w:rPr>
            </w:pPr>
          </w:p>
        </w:tc>
      </w:tr>
    </w:tbl>
    <w:p w14:paraId="2BAFEE2D">
      <w:pPr>
        <w:tabs>
          <w:tab w:val="left" w:pos="7980"/>
        </w:tabs>
        <w:spacing w:line="4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注意事项：1、表决票的有效性：</w:t>
      </w:r>
      <w:r>
        <w:rPr>
          <w:rFonts w:hint="eastAsia" w:ascii="仿宋_GB2312" w:hAnsi="仿宋_GB2312" w:eastAsia="仿宋_GB2312" w:cs="仿宋_GB2312"/>
          <w:sz w:val="28"/>
          <w:szCs w:val="28"/>
        </w:rPr>
        <w:t>请业主在表决事项的相应选项处打“</w:t>
      </w:r>
      <w:r>
        <w:rPr>
          <w:rFonts w:ascii="Arial" w:hAnsi="Arial" w:eastAsia="楷体_GB2312" w:cs="Arial"/>
          <w:sz w:val="24"/>
        </w:rPr>
        <w:t>√</w:t>
      </w:r>
      <w:r>
        <w:rPr>
          <w:rFonts w:hint="eastAsia" w:ascii="仿宋_GB2312" w:hAnsi="仿宋_GB2312" w:eastAsia="仿宋_GB2312" w:cs="仿宋_GB2312"/>
          <w:sz w:val="28"/>
          <w:szCs w:val="28"/>
        </w:rPr>
        <w:t>”有效。其他符号、多项打“</w:t>
      </w:r>
      <w:r>
        <w:rPr>
          <w:rFonts w:ascii="Arial" w:hAnsi="Arial" w:eastAsia="楷体_GB2312" w:cs="Arial"/>
          <w:sz w:val="24"/>
        </w:rPr>
        <w:t>√</w:t>
      </w:r>
      <w:r>
        <w:rPr>
          <w:rFonts w:hint="eastAsia" w:ascii="仿宋_GB2312" w:hAnsi="仿宋_GB2312" w:eastAsia="仿宋_GB2312" w:cs="仿宋_GB2312"/>
          <w:sz w:val="28"/>
          <w:szCs w:val="28"/>
        </w:rPr>
        <w:t>”、铅笔填写、涂改、表决票上业主未签字的视为无效。</w:t>
      </w:r>
    </w:p>
    <w:p w14:paraId="1C6DC816">
      <w:pPr>
        <w:tabs>
          <w:tab w:val="left" w:pos="7980"/>
        </w:tabs>
        <w:spacing w:line="4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2.投票方式：</w:t>
      </w:r>
      <w:r>
        <w:rPr>
          <w:rFonts w:hint="eastAsia" w:ascii="仿宋_GB2312" w:hAnsi="仿宋_GB2312" w:eastAsia="仿宋_GB2312" w:cs="仿宋_GB2312"/>
          <w:sz w:val="28"/>
          <w:szCs w:val="28"/>
        </w:rPr>
        <w:t>工作人员上门征询意见，业主当场收到表决票，填写完毕后直接投入工作人员携带的流动票箱中。</w:t>
      </w:r>
    </w:p>
    <w:p w14:paraId="08F17253">
      <w:pPr>
        <w:tabs>
          <w:tab w:val="left" w:pos="7980"/>
        </w:tabs>
        <w:spacing w:line="480" w:lineRule="exact"/>
        <w:jc w:val="right"/>
        <w:rPr>
          <w:rFonts w:ascii="仿宋_GB2312" w:hAnsi="仿宋_GB2312" w:eastAsia="仿宋_GB2312" w:cs="仿宋_GB2312"/>
          <w:sz w:val="28"/>
          <w:szCs w:val="28"/>
        </w:rPr>
      </w:pPr>
    </w:p>
    <w:p w14:paraId="3EEA7D35">
      <w:pPr>
        <w:tabs>
          <w:tab w:val="left" w:pos="7980"/>
        </w:tabs>
        <w:spacing w:line="480" w:lineRule="exact"/>
        <w:jc w:val="right"/>
        <w:rPr>
          <w:rFonts w:ascii="仿宋_GB2312" w:hAnsi="仿宋_GB2312" w:eastAsia="仿宋_GB2312" w:cs="仿宋_GB2312"/>
          <w:sz w:val="28"/>
          <w:szCs w:val="28"/>
        </w:rPr>
      </w:pPr>
    </w:p>
    <w:p w14:paraId="59520EF4">
      <w:pPr>
        <w:tabs>
          <w:tab w:val="left" w:pos="7980"/>
        </w:tabs>
        <w:spacing w:line="48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＊＊＊专项工作小组</w:t>
      </w:r>
    </w:p>
    <w:p w14:paraId="0773E38E">
      <w:pPr>
        <w:tabs>
          <w:tab w:val="left" w:pos="7980"/>
        </w:tabs>
        <w:spacing w:line="48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4152A71A">
      <w:pPr>
        <w:tabs>
          <w:tab w:val="left" w:pos="7980"/>
        </w:tabs>
        <w:spacing w:line="520" w:lineRule="exact"/>
        <w:rPr>
          <w:rFonts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14:paraId="63735111">
      <w:pPr>
        <w:tabs>
          <w:tab w:val="left" w:pos="7980"/>
        </w:tabs>
        <w:spacing w:line="400" w:lineRule="exact"/>
        <w:rPr>
          <w:rFonts w:ascii="黑体" w:hAnsi="黑体" w:eastAsia="黑体" w:cs="黑体"/>
          <w:sz w:val="32"/>
          <w:szCs w:val="32"/>
        </w:rPr>
      </w:pPr>
      <w:r>
        <w:rPr>
          <w:rFonts w:hint="eastAsia" w:ascii="黑体" w:hAnsi="黑体" w:eastAsia="黑体" w:cs="黑体"/>
          <w:sz w:val="32"/>
          <w:szCs w:val="32"/>
        </w:rPr>
        <w:t>附件3</w:t>
      </w:r>
    </w:p>
    <w:p w14:paraId="60342C43">
      <w:pPr>
        <w:tabs>
          <w:tab w:val="left" w:pos="7980"/>
        </w:tabs>
        <w:spacing w:line="7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小区  栋  单元电梯更新（更换）方案表决结果的</w:t>
      </w:r>
    </w:p>
    <w:p w14:paraId="6EC3E0AB">
      <w:pPr>
        <w:tabs>
          <w:tab w:val="left" w:pos="7980"/>
        </w:tabs>
        <w:spacing w:line="7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   告</w:t>
      </w:r>
    </w:p>
    <w:p w14:paraId="7B5D3471">
      <w:pPr>
        <w:tabs>
          <w:tab w:val="left" w:pos="7980"/>
        </w:tabs>
        <w:spacing w:line="400" w:lineRule="exact"/>
        <w:jc w:val="center"/>
        <w:rPr>
          <w:rFonts w:ascii="方正小标宋简体" w:hAnsi="方正小标宋简体" w:eastAsia="方正小标宋简体" w:cs="方正小标宋简体"/>
          <w:sz w:val="32"/>
          <w:szCs w:val="32"/>
        </w:rPr>
      </w:pPr>
    </w:p>
    <w:p w14:paraId="5B170EFA">
      <w:pPr>
        <w:tabs>
          <w:tab w:val="left" w:pos="7980"/>
        </w:tabs>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小区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  单元业主意见征询于 年 月 日至 年 月 日进行，征询结果如下：本单元所持投票权共   票，本单元专有部分总面积   平方米，总计发放  张表决票，占本单元业主总人数  %，占本单元专有部分总面积  %。</w:t>
      </w:r>
    </w:p>
    <w:p w14:paraId="72EB08A7">
      <w:pPr>
        <w:tabs>
          <w:tab w:val="left" w:pos="7980"/>
        </w:tabs>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经统计，现将表决结果公告如下：</w:t>
      </w:r>
    </w:p>
    <w:p w14:paraId="27172698">
      <w:pPr>
        <w:tabs>
          <w:tab w:val="left" w:pos="7980"/>
        </w:tabs>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根据《中华人民共和国民法典》相关规定，业主共同决定事项，应当由专有部分面积占比三分之二以上的业主且人数占比三分之二以上的业主参与表决，在投票截止日期前回收  张表决票（参与投票），占本单元业主总人数  %，占本单元专有面积总面积  %，符合业主参与表决条件。</w:t>
      </w:r>
    </w:p>
    <w:p w14:paraId="1BE41BDB">
      <w:pPr>
        <w:tabs>
          <w:tab w:val="left" w:pos="7980"/>
        </w:tabs>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1.关于本单元的电梯更新方案已有本单元专有面积占比三分之二以上的业主且人数占比三分之二以上的业主参与表决，参与表决专有面积四分之三以上的业主且参与表决人数四分之三以上的业主同意。</w:t>
      </w:r>
    </w:p>
    <w:p w14:paraId="638BC24C">
      <w:pPr>
        <w:tabs>
          <w:tab w:val="left" w:pos="7980"/>
        </w:tabs>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本单元的电梯更新方案同意票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张，占参与表决业主人数  %，占参与表决专有部分面积  %。同意授权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作为申请主体，对小区  栋  单元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电梯更新。本次更新将使用超长期特别国债，旧梯残值由实施主体进行回收。</w:t>
      </w:r>
    </w:p>
    <w:p w14:paraId="304CFC37">
      <w:pPr>
        <w:tabs>
          <w:tab w:val="left" w:pos="7980"/>
        </w:tabs>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关于本单元的电梯更新的电梯制造企业已有本单元专有部分面积占比三分之二以上的业主且人数占比三分之二以上的业主参与表决，参与表决专有部分面积四分之三以上的业主且参与表决人数四分之三以上的业主同意。</w:t>
      </w:r>
    </w:p>
    <w:p w14:paraId="30CEB441">
      <w:pPr>
        <w:tabs>
          <w:tab w:val="left" w:pos="7980"/>
        </w:tabs>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（电梯制造企业）获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张表决票，占参与表决业主人数  %，占参与表决专有部分面积  %。同意选定其作为实施主体。</w:t>
      </w:r>
    </w:p>
    <w:p w14:paraId="6170C3FD">
      <w:pPr>
        <w:tabs>
          <w:tab w:val="left" w:pos="7980"/>
        </w:tabs>
        <w:spacing w:line="400" w:lineRule="exact"/>
        <w:jc w:val="left"/>
        <w:rPr>
          <w:rFonts w:ascii="仿宋_GB2312" w:hAnsi="仿宋_GB2312" w:eastAsia="仿宋_GB2312" w:cs="仿宋_GB2312"/>
          <w:sz w:val="28"/>
          <w:szCs w:val="28"/>
        </w:rPr>
      </w:pPr>
    </w:p>
    <w:p w14:paraId="34A3B115">
      <w:pPr>
        <w:tabs>
          <w:tab w:val="left" w:pos="7980"/>
        </w:tabs>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特此公告。</w:t>
      </w:r>
    </w:p>
    <w:p w14:paraId="66A4B085">
      <w:pPr>
        <w:tabs>
          <w:tab w:val="left" w:pos="7980"/>
        </w:tabs>
        <w:spacing w:line="400" w:lineRule="exact"/>
        <w:ind w:firstLine="560"/>
        <w:jc w:val="left"/>
        <w:rPr>
          <w:rFonts w:ascii="仿宋_GB2312" w:hAnsi="仿宋_GB2312" w:eastAsia="仿宋_GB2312" w:cs="仿宋_GB2312"/>
          <w:sz w:val="28"/>
          <w:szCs w:val="28"/>
        </w:rPr>
      </w:pPr>
    </w:p>
    <w:p w14:paraId="5BB18FF9">
      <w:pPr>
        <w:tabs>
          <w:tab w:val="left" w:pos="7980"/>
        </w:tabs>
        <w:spacing w:line="400" w:lineRule="exact"/>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＊＊＊专项工作小组</w:t>
      </w:r>
    </w:p>
    <w:p w14:paraId="5B3141C7">
      <w:pPr>
        <w:tabs>
          <w:tab w:val="left" w:pos="7980"/>
        </w:tabs>
        <w:spacing w:line="400" w:lineRule="exact"/>
        <w:ind w:firstLine="560"/>
        <w:jc w:val="right"/>
        <w:rPr>
          <w:rFonts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w:t>年  月  日</w:t>
      </w:r>
    </w:p>
    <w:p w14:paraId="0DAAB21B">
      <w:pPr>
        <w:tabs>
          <w:tab w:val="left" w:pos="7980"/>
        </w:tabs>
        <w:spacing w:line="600" w:lineRule="exact"/>
        <w:jc w:val="left"/>
        <w:rPr>
          <w:rFonts w:ascii="仿宋_GB2312" w:hAnsi="仿宋_GB2312" w:eastAsia="仿宋_GB2312" w:cs="仿宋_GB2312"/>
          <w:sz w:val="28"/>
          <w:szCs w:val="28"/>
        </w:rPr>
      </w:pPr>
      <w:r>
        <w:rPr>
          <w:rFonts w:hint="eastAsia" w:ascii="黑体" w:hAnsi="黑体" w:eastAsia="黑体" w:cs="黑体"/>
          <w:sz w:val="32"/>
          <w:szCs w:val="32"/>
        </w:rPr>
        <w:t>附件4</w:t>
      </w:r>
    </w:p>
    <w:p w14:paraId="4721B6F0">
      <w:pPr>
        <w:tabs>
          <w:tab w:val="left" w:pos="7980"/>
        </w:tabs>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兴化市老旧电梯更新更换资金补助申请表</w:t>
      </w:r>
    </w:p>
    <w:p w14:paraId="69B6BA89">
      <w:pPr>
        <w:tabs>
          <w:tab w:val="left" w:pos="7980"/>
        </w:tabs>
        <w:spacing w:line="600" w:lineRule="exact"/>
        <w:jc w:val="center"/>
        <w:rPr>
          <w:rFonts w:ascii="方正小标宋简体" w:hAnsi="方正小标宋简体" w:eastAsia="方正小标宋简体" w:cs="方正小标宋简体"/>
          <w:sz w:val="44"/>
          <w:szCs w:val="44"/>
        </w:rPr>
      </w:pPr>
    </w:p>
    <w:p w14:paraId="4A089284">
      <w:pPr>
        <w:tabs>
          <w:tab w:val="left" w:pos="7980"/>
        </w:tabs>
        <w:spacing w:line="600" w:lineRule="exact"/>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所属街道                            申报日期：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927"/>
        <w:gridCol w:w="756"/>
        <w:gridCol w:w="1750"/>
        <w:gridCol w:w="900"/>
        <w:gridCol w:w="917"/>
        <w:gridCol w:w="283"/>
        <w:gridCol w:w="1784"/>
      </w:tblGrid>
      <w:tr w14:paraId="618D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0" w:type="dxa"/>
            <w:gridSpan w:val="8"/>
            <w:vAlign w:val="center"/>
          </w:tcPr>
          <w:p w14:paraId="68FBBE97">
            <w:pPr>
              <w:tabs>
                <w:tab w:val="left" w:pos="7980"/>
              </w:tabs>
              <w:jc w:val="left"/>
              <w:rPr>
                <w:rFonts w:ascii="仿宋_GB2312" w:hAnsi="楷体_GB2312" w:eastAsia="仿宋_GB2312" w:cs="楷体_GB2312"/>
                <w:sz w:val="24"/>
              </w:rPr>
            </w:pPr>
            <w:r>
              <w:rPr>
                <w:rFonts w:hint="eastAsia" w:ascii="仿宋_GB2312" w:hAnsi="楷体_GB2312" w:eastAsia="仿宋_GB2312" w:cs="楷体_GB2312"/>
                <w:b/>
                <w:bCs/>
                <w:sz w:val="24"/>
              </w:rPr>
              <w:t>一、基本情况</w:t>
            </w:r>
          </w:p>
        </w:tc>
      </w:tr>
      <w:tr w14:paraId="564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30" w:type="dxa"/>
            <w:gridSpan w:val="2"/>
            <w:vAlign w:val="center"/>
          </w:tcPr>
          <w:p w14:paraId="615BA8BB">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项目地址</w:t>
            </w:r>
          </w:p>
        </w:tc>
        <w:tc>
          <w:tcPr>
            <w:tcW w:w="6390" w:type="dxa"/>
            <w:gridSpan w:val="6"/>
            <w:vAlign w:val="center"/>
          </w:tcPr>
          <w:p w14:paraId="3F6CE3CA">
            <w:pPr>
              <w:tabs>
                <w:tab w:val="left" w:pos="7980"/>
              </w:tabs>
              <w:ind w:firstLine="1920" w:firstLineChars="800"/>
              <w:jc w:val="left"/>
              <w:rPr>
                <w:rFonts w:ascii="仿宋_GB2312" w:hAnsi="楷体_GB2312" w:eastAsia="仿宋_GB2312" w:cs="楷体_GB2312"/>
                <w:sz w:val="24"/>
              </w:rPr>
            </w:pPr>
            <w:r>
              <w:rPr>
                <w:rFonts w:hint="eastAsia" w:ascii="仿宋_GB2312" w:hAnsi="楷体_GB2312" w:eastAsia="仿宋_GB2312" w:cs="楷体_GB2312"/>
                <w:sz w:val="24"/>
              </w:rPr>
              <w:t xml:space="preserve">小区  幢   单元  </w:t>
            </w:r>
          </w:p>
        </w:tc>
      </w:tr>
      <w:tr w14:paraId="30C6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2"/>
            <w:vAlign w:val="center"/>
          </w:tcPr>
          <w:p w14:paraId="6B71A40E">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更新电梯数量</w:t>
            </w:r>
          </w:p>
        </w:tc>
        <w:tc>
          <w:tcPr>
            <w:tcW w:w="2506" w:type="dxa"/>
            <w:gridSpan w:val="2"/>
            <w:vAlign w:val="center"/>
          </w:tcPr>
          <w:p w14:paraId="659649AF">
            <w:pPr>
              <w:tabs>
                <w:tab w:val="left" w:pos="7980"/>
              </w:tabs>
              <w:jc w:val="center"/>
              <w:rPr>
                <w:rFonts w:ascii="仿宋_GB2312" w:hAnsi="楷体_GB2312" w:eastAsia="仿宋_GB2312" w:cs="楷体_GB2312"/>
                <w:sz w:val="24"/>
              </w:rPr>
            </w:pPr>
          </w:p>
        </w:tc>
        <w:tc>
          <w:tcPr>
            <w:tcW w:w="1817" w:type="dxa"/>
            <w:gridSpan w:val="2"/>
            <w:vAlign w:val="center"/>
          </w:tcPr>
          <w:p w14:paraId="1CC9D888">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楼层数</w:t>
            </w:r>
          </w:p>
        </w:tc>
        <w:tc>
          <w:tcPr>
            <w:tcW w:w="2067" w:type="dxa"/>
            <w:gridSpan w:val="2"/>
            <w:vAlign w:val="center"/>
          </w:tcPr>
          <w:p w14:paraId="3015DAC7">
            <w:pPr>
              <w:tabs>
                <w:tab w:val="left" w:pos="7980"/>
              </w:tabs>
              <w:jc w:val="center"/>
              <w:rPr>
                <w:rFonts w:ascii="仿宋_GB2312" w:hAnsi="楷体_GB2312" w:eastAsia="仿宋_GB2312" w:cs="楷体_GB2312"/>
                <w:sz w:val="24"/>
              </w:rPr>
            </w:pPr>
          </w:p>
        </w:tc>
      </w:tr>
      <w:tr w14:paraId="6E5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2"/>
            <w:vAlign w:val="center"/>
          </w:tcPr>
          <w:p w14:paraId="50E8EF0C">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项目开工时间</w:t>
            </w:r>
          </w:p>
        </w:tc>
        <w:tc>
          <w:tcPr>
            <w:tcW w:w="2506" w:type="dxa"/>
            <w:gridSpan w:val="2"/>
            <w:vAlign w:val="center"/>
          </w:tcPr>
          <w:p w14:paraId="7CF6E1A0">
            <w:pPr>
              <w:tabs>
                <w:tab w:val="left" w:pos="7980"/>
              </w:tabs>
              <w:jc w:val="center"/>
              <w:rPr>
                <w:rFonts w:ascii="仿宋_GB2312" w:hAnsi="楷体_GB2312" w:eastAsia="仿宋_GB2312" w:cs="楷体_GB2312"/>
                <w:sz w:val="24"/>
              </w:rPr>
            </w:pPr>
          </w:p>
        </w:tc>
        <w:tc>
          <w:tcPr>
            <w:tcW w:w="1817" w:type="dxa"/>
            <w:gridSpan w:val="2"/>
            <w:vAlign w:val="center"/>
          </w:tcPr>
          <w:p w14:paraId="14CAF01D">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项目竣工时间</w:t>
            </w:r>
          </w:p>
        </w:tc>
        <w:tc>
          <w:tcPr>
            <w:tcW w:w="2067" w:type="dxa"/>
            <w:gridSpan w:val="2"/>
            <w:vAlign w:val="center"/>
          </w:tcPr>
          <w:p w14:paraId="66F7800D">
            <w:pPr>
              <w:tabs>
                <w:tab w:val="left" w:pos="7980"/>
              </w:tabs>
              <w:jc w:val="center"/>
              <w:rPr>
                <w:rFonts w:ascii="仿宋_GB2312" w:hAnsi="楷体_GB2312" w:eastAsia="仿宋_GB2312" w:cs="楷体_GB2312"/>
                <w:sz w:val="24"/>
              </w:rPr>
            </w:pPr>
          </w:p>
        </w:tc>
      </w:tr>
      <w:tr w14:paraId="51844857">
        <w:tblPrEx>
          <w:tblCellMar>
            <w:top w:w="0" w:type="dxa"/>
            <w:left w:w="108" w:type="dxa"/>
            <w:bottom w:w="0" w:type="dxa"/>
            <w:right w:w="108" w:type="dxa"/>
          </w:tblCellMar>
        </w:tblPrEx>
        <w:trPr>
          <w:trHeight w:val="567" w:hRule="atLeast"/>
        </w:trPr>
        <w:tc>
          <w:tcPr>
            <w:tcW w:w="2130" w:type="dxa"/>
            <w:gridSpan w:val="2"/>
            <w:vAlign w:val="center"/>
          </w:tcPr>
          <w:p w14:paraId="66D710FD">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施工单位</w:t>
            </w:r>
          </w:p>
        </w:tc>
        <w:tc>
          <w:tcPr>
            <w:tcW w:w="2506" w:type="dxa"/>
            <w:gridSpan w:val="2"/>
            <w:vAlign w:val="center"/>
          </w:tcPr>
          <w:p w14:paraId="62BBE810">
            <w:pPr>
              <w:tabs>
                <w:tab w:val="left" w:pos="7980"/>
              </w:tabs>
              <w:jc w:val="center"/>
              <w:rPr>
                <w:rFonts w:ascii="仿宋_GB2312" w:hAnsi="楷体_GB2312" w:eastAsia="仿宋_GB2312" w:cs="楷体_GB2312"/>
                <w:sz w:val="24"/>
              </w:rPr>
            </w:pPr>
          </w:p>
        </w:tc>
        <w:tc>
          <w:tcPr>
            <w:tcW w:w="1817" w:type="dxa"/>
            <w:gridSpan w:val="2"/>
            <w:vAlign w:val="center"/>
          </w:tcPr>
          <w:p w14:paraId="4DD1FE32">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联系电话</w:t>
            </w:r>
          </w:p>
        </w:tc>
        <w:tc>
          <w:tcPr>
            <w:tcW w:w="2067" w:type="dxa"/>
            <w:gridSpan w:val="2"/>
            <w:vAlign w:val="center"/>
          </w:tcPr>
          <w:p w14:paraId="7894A584">
            <w:pPr>
              <w:tabs>
                <w:tab w:val="left" w:pos="7980"/>
              </w:tabs>
              <w:jc w:val="center"/>
              <w:rPr>
                <w:rFonts w:ascii="仿宋_GB2312" w:hAnsi="楷体_GB2312" w:eastAsia="仿宋_GB2312" w:cs="楷体_GB2312"/>
                <w:sz w:val="24"/>
              </w:rPr>
            </w:pPr>
          </w:p>
        </w:tc>
      </w:tr>
      <w:tr w14:paraId="3CFE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2"/>
            <w:vAlign w:val="center"/>
          </w:tcPr>
          <w:p w14:paraId="39AE7E75">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电梯品牌</w:t>
            </w:r>
          </w:p>
        </w:tc>
        <w:tc>
          <w:tcPr>
            <w:tcW w:w="2506" w:type="dxa"/>
            <w:gridSpan w:val="2"/>
            <w:vAlign w:val="center"/>
          </w:tcPr>
          <w:p w14:paraId="31774082">
            <w:pPr>
              <w:tabs>
                <w:tab w:val="left" w:pos="7980"/>
              </w:tabs>
              <w:jc w:val="center"/>
              <w:rPr>
                <w:rFonts w:ascii="仿宋_GB2312" w:hAnsi="楷体_GB2312" w:eastAsia="仿宋_GB2312" w:cs="楷体_GB2312"/>
                <w:sz w:val="24"/>
              </w:rPr>
            </w:pPr>
          </w:p>
        </w:tc>
        <w:tc>
          <w:tcPr>
            <w:tcW w:w="1817" w:type="dxa"/>
            <w:gridSpan w:val="2"/>
            <w:vAlign w:val="center"/>
          </w:tcPr>
          <w:p w14:paraId="710161CF">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工程费用</w:t>
            </w:r>
          </w:p>
        </w:tc>
        <w:tc>
          <w:tcPr>
            <w:tcW w:w="2067" w:type="dxa"/>
            <w:gridSpan w:val="2"/>
            <w:vAlign w:val="center"/>
          </w:tcPr>
          <w:p w14:paraId="779B4B71">
            <w:pPr>
              <w:tabs>
                <w:tab w:val="left" w:pos="7980"/>
              </w:tabs>
              <w:jc w:val="center"/>
              <w:rPr>
                <w:rFonts w:ascii="仿宋_GB2312" w:hAnsi="楷体_GB2312" w:eastAsia="仿宋_GB2312" w:cs="楷体_GB2312"/>
                <w:sz w:val="24"/>
              </w:rPr>
            </w:pPr>
          </w:p>
        </w:tc>
      </w:tr>
      <w:tr w14:paraId="650054AF">
        <w:tblPrEx>
          <w:tblCellMar>
            <w:top w:w="0" w:type="dxa"/>
            <w:left w:w="108" w:type="dxa"/>
            <w:bottom w:w="0" w:type="dxa"/>
            <w:right w:w="108" w:type="dxa"/>
          </w:tblCellMar>
        </w:tblPrEx>
        <w:trPr>
          <w:trHeight w:val="567" w:hRule="atLeast"/>
        </w:trPr>
        <w:tc>
          <w:tcPr>
            <w:tcW w:w="2130" w:type="dxa"/>
            <w:gridSpan w:val="2"/>
            <w:vAlign w:val="center"/>
          </w:tcPr>
          <w:p w14:paraId="679A557C">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申请人</w:t>
            </w:r>
          </w:p>
        </w:tc>
        <w:tc>
          <w:tcPr>
            <w:tcW w:w="2506" w:type="dxa"/>
            <w:gridSpan w:val="2"/>
            <w:vAlign w:val="center"/>
          </w:tcPr>
          <w:p w14:paraId="61734F58">
            <w:pPr>
              <w:tabs>
                <w:tab w:val="left" w:pos="7980"/>
              </w:tabs>
              <w:jc w:val="center"/>
              <w:rPr>
                <w:rFonts w:ascii="仿宋_GB2312" w:hAnsi="楷体_GB2312" w:eastAsia="仿宋_GB2312" w:cs="楷体_GB2312"/>
                <w:sz w:val="24"/>
              </w:rPr>
            </w:pPr>
          </w:p>
        </w:tc>
        <w:tc>
          <w:tcPr>
            <w:tcW w:w="1817" w:type="dxa"/>
            <w:gridSpan w:val="2"/>
            <w:vAlign w:val="center"/>
          </w:tcPr>
          <w:p w14:paraId="2AA15A81">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联系电话</w:t>
            </w:r>
          </w:p>
        </w:tc>
        <w:tc>
          <w:tcPr>
            <w:tcW w:w="2067" w:type="dxa"/>
            <w:gridSpan w:val="2"/>
            <w:vAlign w:val="center"/>
          </w:tcPr>
          <w:p w14:paraId="4D5A020C">
            <w:pPr>
              <w:tabs>
                <w:tab w:val="left" w:pos="7980"/>
              </w:tabs>
              <w:jc w:val="center"/>
              <w:rPr>
                <w:rFonts w:ascii="仿宋_GB2312" w:hAnsi="楷体_GB2312" w:eastAsia="仿宋_GB2312" w:cs="楷体_GB2312"/>
                <w:sz w:val="24"/>
              </w:rPr>
            </w:pPr>
          </w:p>
        </w:tc>
      </w:tr>
      <w:tr w14:paraId="773C8E5C">
        <w:tblPrEx>
          <w:tblCellMar>
            <w:top w:w="0" w:type="dxa"/>
            <w:left w:w="108" w:type="dxa"/>
            <w:bottom w:w="0" w:type="dxa"/>
            <w:right w:w="108" w:type="dxa"/>
          </w:tblCellMar>
        </w:tblPrEx>
        <w:trPr>
          <w:trHeight w:val="660" w:hRule="atLeast"/>
        </w:trPr>
        <w:tc>
          <w:tcPr>
            <w:tcW w:w="8520" w:type="dxa"/>
            <w:gridSpan w:val="8"/>
            <w:vAlign w:val="center"/>
          </w:tcPr>
          <w:p w14:paraId="21FA9205">
            <w:pPr>
              <w:tabs>
                <w:tab w:val="left" w:pos="7980"/>
              </w:tabs>
              <w:jc w:val="left"/>
              <w:rPr>
                <w:rFonts w:ascii="仿宋_GB2312" w:hAnsi="楷体_GB2312" w:eastAsia="仿宋_GB2312" w:cs="楷体_GB2312"/>
                <w:sz w:val="24"/>
              </w:rPr>
            </w:pPr>
            <w:r>
              <w:rPr>
                <w:rFonts w:hint="eastAsia" w:ascii="仿宋_GB2312" w:hAnsi="楷体_GB2312" w:eastAsia="仿宋_GB2312" w:cs="楷体_GB2312"/>
                <w:b/>
                <w:bCs/>
                <w:sz w:val="24"/>
              </w:rPr>
              <w:t>二、拨款账户信息（业主对提交材料的真实性、准确性负责）</w:t>
            </w:r>
          </w:p>
        </w:tc>
      </w:tr>
      <w:tr w14:paraId="3D8F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trPr>
        <w:tc>
          <w:tcPr>
            <w:tcW w:w="8520" w:type="dxa"/>
            <w:gridSpan w:val="8"/>
            <w:vAlign w:val="center"/>
          </w:tcPr>
          <w:p w14:paraId="4CAA8AFF">
            <w:pPr>
              <w:tabs>
                <w:tab w:val="left" w:pos="7980"/>
              </w:tabs>
              <w:spacing w:line="500" w:lineRule="exact"/>
              <w:jc w:val="left"/>
              <w:rPr>
                <w:rFonts w:ascii="仿宋_GB2312" w:hAnsi="楷体_GB2312" w:eastAsia="仿宋_GB2312" w:cs="楷体_GB2312"/>
                <w:sz w:val="24"/>
              </w:rPr>
            </w:pPr>
            <w:r>
              <w:rPr>
                <w:rFonts w:hint="eastAsia" w:ascii="仿宋_GB2312" w:hAnsi="楷体_GB2312" w:eastAsia="仿宋_GB2312" w:cs="楷体_GB2312"/>
                <w:sz w:val="24"/>
              </w:rPr>
              <w:t xml:space="preserve">      本单元（或本幢）同意更新电梯的业主同意授权委托（姓名）      （身份证号码）             （联系电话）           为专项补助资金申请人办理本单元（或本幢）老旧电梯更新更换专项补助资金相关事宜。该项目按《兴化市住宅老旧电梯更新实施方案（试行）》规定对老旧电梯进行更新更换工作，已符合老旧电梯更新专项补助资金的申报条件。申请人承诺对提交资料的真实性和准确性负责，自愿承担虚报、瞒报、造假等产生的一切法律和经济责任。同意将本单元（或本幢）老旧电梯更新补助资金发放至以下指定银行账户。</w:t>
            </w:r>
          </w:p>
        </w:tc>
      </w:tr>
      <w:tr w14:paraId="102F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03" w:type="dxa"/>
            <w:vAlign w:val="center"/>
          </w:tcPr>
          <w:p w14:paraId="3A443FF6">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业主代表姓名</w:t>
            </w:r>
          </w:p>
        </w:tc>
        <w:tc>
          <w:tcPr>
            <w:tcW w:w="1683" w:type="dxa"/>
            <w:gridSpan w:val="2"/>
            <w:vAlign w:val="center"/>
          </w:tcPr>
          <w:p w14:paraId="2B8CE944">
            <w:pPr>
              <w:tabs>
                <w:tab w:val="left" w:pos="7980"/>
              </w:tabs>
              <w:jc w:val="center"/>
              <w:rPr>
                <w:rFonts w:ascii="仿宋_GB2312" w:hAnsi="楷体_GB2312" w:eastAsia="仿宋_GB2312" w:cs="楷体_GB2312"/>
                <w:sz w:val="24"/>
              </w:rPr>
            </w:pPr>
          </w:p>
        </w:tc>
        <w:tc>
          <w:tcPr>
            <w:tcW w:w="1750" w:type="dxa"/>
            <w:vAlign w:val="center"/>
          </w:tcPr>
          <w:p w14:paraId="15BB31DD">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开户银行</w:t>
            </w:r>
          </w:p>
        </w:tc>
        <w:tc>
          <w:tcPr>
            <w:tcW w:w="3884" w:type="dxa"/>
            <w:gridSpan w:val="4"/>
            <w:vAlign w:val="center"/>
          </w:tcPr>
          <w:p w14:paraId="5151F50E">
            <w:pPr>
              <w:tabs>
                <w:tab w:val="left" w:pos="7980"/>
              </w:tabs>
              <w:jc w:val="center"/>
              <w:rPr>
                <w:rFonts w:ascii="仿宋_GB2312" w:hAnsi="楷体_GB2312" w:eastAsia="仿宋_GB2312" w:cs="楷体_GB2312"/>
                <w:sz w:val="24"/>
              </w:rPr>
            </w:pPr>
          </w:p>
        </w:tc>
      </w:tr>
      <w:tr w14:paraId="7A0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03" w:type="dxa"/>
            <w:vAlign w:val="center"/>
          </w:tcPr>
          <w:p w14:paraId="52D61C19">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身份证号</w:t>
            </w:r>
          </w:p>
        </w:tc>
        <w:tc>
          <w:tcPr>
            <w:tcW w:w="1683" w:type="dxa"/>
            <w:gridSpan w:val="2"/>
            <w:vAlign w:val="center"/>
          </w:tcPr>
          <w:p w14:paraId="4CAEA3BC">
            <w:pPr>
              <w:tabs>
                <w:tab w:val="left" w:pos="7980"/>
              </w:tabs>
              <w:jc w:val="center"/>
              <w:rPr>
                <w:rFonts w:ascii="仿宋_GB2312" w:hAnsi="楷体_GB2312" w:eastAsia="仿宋_GB2312" w:cs="楷体_GB2312"/>
                <w:sz w:val="24"/>
              </w:rPr>
            </w:pPr>
          </w:p>
        </w:tc>
        <w:tc>
          <w:tcPr>
            <w:tcW w:w="1750" w:type="dxa"/>
            <w:vAlign w:val="center"/>
          </w:tcPr>
          <w:p w14:paraId="477E34DA">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更新更换</w:t>
            </w:r>
          </w:p>
          <w:p w14:paraId="17865A14">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资金公共账户</w:t>
            </w:r>
          </w:p>
        </w:tc>
        <w:tc>
          <w:tcPr>
            <w:tcW w:w="3884" w:type="dxa"/>
            <w:gridSpan w:val="4"/>
            <w:vAlign w:val="center"/>
          </w:tcPr>
          <w:p w14:paraId="055A65ED">
            <w:pPr>
              <w:tabs>
                <w:tab w:val="left" w:pos="7980"/>
              </w:tabs>
              <w:jc w:val="center"/>
              <w:rPr>
                <w:rFonts w:ascii="仿宋_GB2312" w:hAnsi="楷体_GB2312" w:eastAsia="仿宋_GB2312" w:cs="楷体_GB2312"/>
                <w:sz w:val="24"/>
              </w:rPr>
            </w:pPr>
          </w:p>
        </w:tc>
      </w:tr>
      <w:tr w14:paraId="10FC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25847840">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房号</w:t>
            </w:r>
          </w:p>
        </w:tc>
        <w:tc>
          <w:tcPr>
            <w:tcW w:w="1683" w:type="dxa"/>
            <w:gridSpan w:val="2"/>
            <w:vAlign w:val="center"/>
          </w:tcPr>
          <w:p w14:paraId="2A23BFD1">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业主签名并留指纹</w:t>
            </w:r>
          </w:p>
        </w:tc>
        <w:tc>
          <w:tcPr>
            <w:tcW w:w="1750" w:type="dxa"/>
            <w:vAlign w:val="center"/>
          </w:tcPr>
          <w:p w14:paraId="3C6D1B9E">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联系方式</w:t>
            </w:r>
          </w:p>
        </w:tc>
        <w:tc>
          <w:tcPr>
            <w:tcW w:w="900" w:type="dxa"/>
            <w:shd w:val="clear" w:color="auto" w:fill="auto"/>
            <w:vAlign w:val="center"/>
          </w:tcPr>
          <w:p w14:paraId="7F9D8F9C">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房号</w:t>
            </w:r>
          </w:p>
        </w:tc>
        <w:tc>
          <w:tcPr>
            <w:tcW w:w="1200" w:type="dxa"/>
            <w:gridSpan w:val="2"/>
            <w:shd w:val="clear" w:color="auto" w:fill="auto"/>
            <w:vAlign w:val="center"/>
          </w:tcPr>
          <w:p w14:paraId="0E97DEF7">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业主签名并留指纹</w:t>
            </w:r>
          </w:p>
        </w:tc>
        <w:tc>
          <w:tcPr>
            <w:tcW w:w="1784" w:type="dxa"/>
            <w:shd w:val="clear" w:color="auto" w:fill="auto"/>
            <w:vAlign w:val="center"/>
          </w:tcPr>
          <w:p w14:paraId="0B0B56DF">
            <w:pPr>
              <w:tabs>
                <w:tab w:val="left" w:pos="7980"/>
              </w:tabs>
              <w:jc w:val="center"/>
              <w:rPr>
                <w:rFonts w:ascii="仿宋_GB2312" w:hAnsi="楷体_GB2312" w:eastAsia="仿宋_GB2312" w:cs="楷体_GB2312"/>
                <w:sz w:val="24"/>
              </w:rPr>
            </w:pPr>
            <w:r>
              <w:rPr>
                <w:rFonts w:hint="eastAsia" w:ascii="仿宋_GB2312" w:hAnsi="楷体_GB2312" w:eastAsia="仿宋_GB2312" w:cs="楷体_GB2312"/>
                <w:sz w:val="24"/>
              </w:rPr>
              <w:t>联系方式</w:t>
            </w:r>
          </w:p>
        </w:tc>
      </w:tr>
      <w:tr w14:paraId="2AC3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00350B82">
            <w:pPr>
              <w:tabs>
                <w:tab w:val="left" w:pos="7980"/>
              </w:tabs>
              <w:jc w:val="center"/>
              <w:rPr>
                <w:rFonts w:ascii="仿宋_GB2312" w:hAnsi="楷体_GB2312" w:eastAsia="仿宋_GB2312" w:cs="楷体_GB2312"/>
                <w:sz w:val="24"/>
              </w:rPr>
            </w:pPr>
          </w:p>
        </w:tc>
        <w:tc>
          <w:tcPr>
            <w:tcW w:w="1683" w:type="dxa"/>
            <w:gridSpan w:val="2"/>
            <w:vAlign w:val="center"/>
          </w:tcPr>
          <w:p w14:paraId="7BE41351">
            <w:pPr>
              <w:tabs>
                <w:tab w:val="left" w:pos="7980"/>
              </w:tabs>
              <w:jc w:val="center"/>
              <w:rPr>
                <w:rFonts w:ascii="仿宋_GB2312" w:hAnsi="楷体_GB2312" w:eastAsia="仿宋_GB2312" w:cs="楷体_GB2312"/>
                <w:sz w:val="24"/>
              </w:rPr>
            </w:pPr>
          </w:p>
        </w:tc>
        <w:tc>
          <w:tcPr>
            <w:tcW w:w="1750" w:type="dxa"/>
            <w:vAlign w:val="center"/>
          </w:tcPr>
          <w:p w14:paraId="094A4A70">
            <w:pPr>
              <w:tabs>
                <w:tab w:val="left" w:pos="7980"/>
              </w:tabs>
              <w:jc w:val="center"/>
              <w:rPr>
                <w:rFonts w:ascii="仿宋_GB2312" w:hAnsi="楷体_GB2312" w:eastAsia="仿宋_GB2312" w:cs="楷体_GB2312"/>
                <w:sz w:val="24"/>
              </w:rPr>
            </w:pPr>
          </w:p>
        </w:tc>
        <w:tc>
          <w:tcPr>
            <w:tcW w:w="900" w:type="dxa"/>
            <w:vAlign w:val="center"/>
          </w:tcPr>
          <w:p w14:paraId="663AA7F3">
            <w:pPr>
              <w:tabs>
                <w:tab w:val="left" w:pos="7980"/>
              </w:tabs>
              <w:jc w:val="center"/>
              <w:rPr>
                <w:rFonts w:ascii="仿宋_GB2312" w:hAnsi="楷体_GB2312" w:eastAsia="仿宋_GB2312" w:cs="楷体_GB2312"/>
                <w:sz w:val="24"/>
              </w:rPr>
            </w:pPr>
          </w:p>
        </w:tc>
        <w:tc>
          <w:tcPr>
            <w:tcW w:w="1200" w:type="dxa"/>
            <w:gridSpan w:val="2"/>
            <w:vAlign w:val="center"/>
          </w:tcPr>
          <w:p w14:paraId="35E06EF6">
            <w:pPr>
              <w:tabs>
                <w:tab w:val="left" w:pos="7980"/>
              </w:tabs>
              <w:jc w:val="center"/>
              <w:rPr>
                <w:rFonts w:ascii="仿宋_GB2312" w:hAnsi="楷体_GB2312" w:eastAsia="仿宋_GB2312" w:cs="楷体_GB2312"/>
                <w:sz w:val="24"/>
              </w:rPr>
            </w:pPr>
          </w:p>
        </w:tc>
        <w:tc>
          <w:tcPr>
            <w:tcW w:w="1784" w:type="dxa"/>
            <w:vAlign w:val="center"/>
          </w:tcPr>
          <w:p w14:paraId="0FCFF167">
            <w:pPr>
              <w:tabs>
                <w:tab w:val="left" w:pos="7980"/>
              </w:tabs>
              <w:jc w:val="center"/>
              <w:rPr>
                <w:rFonts w:ascii="仿宋_GB2312" w:hAnsi="楷体_GB2312" w:eastAsia="仿宋_GB2312" w:cs="楷体_GB2312"/>
                <w:sz w:val="24"/>
              </w:rPr>
            </w:pPr>
          </w:p>
        </w:tc>
      </w:tr>
      <w:tr w14:paraId="76CFCEEF">
        <w:tblPrEx>
          <w:tblCellMar>
            <w:top w:w="0" w:type="dxa"/>
            <w:left w:w="108" w:type="dxa"/>
            <w:bottom w:w="0" w:type="dxa"/>
            <w:right w:w="108" w:type="dxa"/>
          </w:tblCellMar>
        </w:tblPrEx>
        <w:trPr>
          <w:trHeight w:val="567" w:hRule="atLeast"/>
        </w:trPr>
        <w:tc>
          <w:tcPr>
            <w:tcW w:w="1203" w:type="dxa"/>
            <w:vAlign w:val="center"/>
          </w:tcPr>
          <w:p w14:paraId="49DD5612">
            <w:pPr>
              <w:tabs>
                <w:tab w:val="left" w:pos="7980"/>
              </w:tabs>
              <w:jc w:val="center"/>
              <w:rPr>
                <w:rFonts w:ascii="仿宋_GB2312" w:hAnsi="楷体_GB2312" w:eastAsia="仿宋_GB2312" w:cs="楷体_GB2312"/>
                <w:sz w:val="24"/>
              </w:rPr>
            </w:pPr>
          </w:p>
        </w:tc>
        <w:tc>
          <w:tcPr>
            <w:tcW w:w="1683" w:type="dxa"/>
            <w:gridSpan w:val="2"/>
            <w:vAlign w:val="center"/>
          </w:tcPr>
          <w:p w14:paraId="2FBB9D1E">
            <w:pPr>
              <w:tabs>
                <w:tab w:val="left" w:pos="7980"/>
              </w:tabs>
              <w:jc w:val="center"/>
              <w:rPr>
                <w:rFonts w:ascii="仿宋_GB2312" w:hAnsi="楷体_GB2312" w:eastAsia="仿宋_GB2312" w:cs="楷体_GB2312"/>
                <w:sz w:val="24"/>
              </w:rPr>
            </w:pPr>
          </w:p>
        </w:tc>
        <w:tc>
          <w:tcPr>
            <w:tcW w:w="1750" w:type="dxa"/>
            <w:vAlign w:val="center"/>
          </w:tcPr>
          <w:p w14:paraId="46A8CD3D">
            <w:pPr>
              <w:tabs>
                <w:tab w:val="left" w:pos="7980"/>
              </w:tabs>
              <w:jc w:val="center"/>
              <w:rPr>
                <w:rFonts w:ascii="仿宋_GB2312" w:hAnsi="楷体_GB2312" w:eastAsia="仿宋_GB2312" w:cs="楷体_GB2312"/>
                <w:sz w:val="24"/>
              </w:rPr>
            </w:pPr>
          </w:p>
        </w:tc>
        <w:tc>
          <w:tcPr>
            <w:tcW w:w="900" w:type="dxa"/>
            <w:vAlign w:val="center"/>
          </w:tcPr>
          <w:p w14:paraId="7CD981A6">
            <w:pPr>
              <w:tabs>
                <w:tab w:val="left" w:pos="7980"/>
              </w:tabs>
              <w:jc w:val="center"/>
              <w:rPr>
                <w:rFonts w:ascii="仿宋_GB2312" w:hAnsi="楷体_GB2312" w:eastAsia="仿宋_GB2312" w:cs="楷体_GB2312"/>
                <w:sz w:val="24"/>
              </w:rPr>
            </w:pPr>
          </w:p>
        </w:tc>
        <w:tc>
          <w:tcPr>
            <w:tcW w:w="1200" w:type="dxa"/>
            <w:gridSpan w:val="2"/>
            <w:vAlign w:val="center"/>
          </w:tcPr>
          <w:p w14:paraId="1016AB91">
            <w:pPr>
              <w:tabs>
                <w:tab w:val="left" w:pos="7980"/>
              </w:tabs>
              <w:jc w:val="center"/>
              <w:rPr>
                <w:rFonts w:ascii="仿宋_GB2312" w:hAnsi="楷体_GB2312" w:eastAsia="仿宋_GB2312" w:cs="楷体_GB2312"/>
                <w:sz w:val="24"/>
              </w:rPr>
            </w:pPr>
          </w:p>
        </w:tc>
        <w:tc>
          <w:tcPr>
            <w:tcW w:w="1784" w:type="dxa"/>
            <w:vAlign w:val="center"/>
          </w:tcPr>
          <w:p w14:paraId="205A0193">
            <w:pPr>
              <w:tabs>
                <w:tab w:val="left" w:pos="7980"/>
              </w:tabs>
              <w:jc w:val="center"/>
              <w:rPr>
                <w:rFonts w:ascii="仿宋_GB2312" w:hAnsi="楷体_GB2312" w:eastAsia="仿宋_GB2312" w:cs="楷体_GB2312"/>
                <w:sz w:val="24"/>
              </w:rPr>
            </w:pPr>
          </w:p>
        </w:tc>
      </w:tr>
      <w:tr w14:paraId="4D99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00B094D9">
            <w:pPr>
              <w:tabs>
                <w:tab w:val="left" w:pos="7980"/>
              </w:tabs>
              <w:jc w:val="center"/>
              <w:rPr>
                <w:rFonts w:ascii="仿宋_GB2312" w:hAnsi="楷体_GB2312" w:eastAsia="仿宋_GB2312" w:cs="楷体_GB2312"/>
                <w:sz w:val="24"/>
              </w:rPr>
            </w:pPr>
          </w:p>
        </w:tc>
        <w:tc>
          <w:tcPr>
            <w:tcW w:w="1683" w:type="dxa"/>
            <w:gridSpan w:val="2"/>
            <w:vAlign w:val="center"/>
          </w:tcPr>
          <w:p w14:paraId="2BB9B211">
            <w:pPr>
              <w:tabs>
                <w:tab w:val="left" w:pos="7980"/>
              </w:tabs>
              <w:jc w:val="center"/>
              <w:rPr>
                <w:rFonts w:ascii="仿宋_GB2312" w:hAnsi="楷体_GB2312" w:eastAsia="仿宋_GB2312" w:cs="楷体_GB2312"/>
                <w:sz w:val="24"/>
              </w:rPr>
            </w:pPr>
          </w:p>
        </w:tc>
        <w:tc>
          <w:tcPr>
            <w:tcW w:w="1750" w:type="dxa"/>
            <w:vAlign w:val="center"/>
          </w:tcPr>
          <w:p w14:paraId="6A45729B">
            <w:pPr>
              <w:tabs>
                <w:tab w:val="left" w:pos="7980"/>
              </w:tabs>
              <w:jc w:val="center"/>
              <w:rPr>
                <w:rFonts w:ascii="仿宋_GB2312" w:hAnsi="楷体_GB2312" w:eastAsia="仿宋_GB2312" w:cs="楷体_GB2312"/>
                <w:sz w:val="24"/>
              </w:rPr>
            </w:pPr>
          </w:p>
        </w:tc>
        <w:tc>
          <w:tcPr>
            <w:tcW w:w="900" w:type="dxa"/>
            <w:vAlign w:val="center"/>
          </w:tcPr>
          <w:p w14:paraId="1C3C8708">
            <w:pPr>
              <w:tabs>
                <w:tab w:val="left" w:pos="7980"/>
              </w:tabs>
              <w:jc w:val="center"/>
              <w:rPr>
                <w:rFonts w:ascii="仿宋_GB2312" w:hAnsi="楷体_GB2312" w:eastAsia="仿宋_GB2312" w:cs="楷体_GB2312"/>
                <w:sz w:val="24"/>
              </w:rPr>
            </w:pPr>
          </w:p>
        </w:tc>
        <w:tc>
          <w:tcPr>
            <w:tcW w:w="1200" w:type="dxa"/>
            <w:gridSpan w:val="2"/>
            <w:vAlign w:val="center"/>
          </w:tcPr>
          <w:p w14:paraId="1E5EEA74">
            <w:pPr>
              <w:tabs>
                <w:tab w:val="left" w:pos="7980"/>
              </w:tabs>
              <w:jc w:val="center"/>
              <w:rPr>
                <w:rFonts w:ascii="仿宋_GB2312" w:hAnsi="楷体_GB2312" w:eastAsia="仿宋_GB2312" w:cs="楷体_GB2312"/>
                <w:sz w:val="24"/>
              </w:rPr>
            </w:pPr>
          </w:p>
        </w:tc>
        <w:tc>
          <w:tcPr>
            <w:tcW w:w="1784" w:type="dxa"/>
            <w:vAlign w:val="center"/>
          </w:tcPr>
          <w:p w14:paraId="61AA544C">
            <w:pPr>
              <w:tabs>
                <w:tab w:val="left" w:pos="7980"/>
              </w:tabs>
              <w:jc w:val="center"/>
              <w:rPr>
                <w:rFonts w:ascii="仿宋_GB2312" w:hAnsi="楷体_GB2312" w:eastAsia="仿宋_GB2312" w:cs="楷体_GB2312"/>
                <w:sz w:val="24"/>
              </w:rPr>
            </w:pPr>
          </w:p>
        </w:tc>
      </w:tr>
      <w:tr w14:paraId="4DBE5AA3">
        <w:tblPrEx>
          <w:tblCellMar>
            <w:top w:w="0" w:type="dxa"/>
            <w:left w:w="108" w:type="dxa"/>
            <w:bottom w:w="0" w:type="dxa"/>
            <w:right w:w="108" w:type="dxa"/>
          </w:tblCellMar>
        </w:tblPrEx>
        <w:trPr>
          <w:trHeight w:val="567" w:hRule="atLeast"/>
        </w:trPr>
        <w:tc>
          <w:tcPr>
            <w:tcW w:w="1203" w:type="dxa"/>
            <w:vAlign w:val="center"/>
          </w:tcPr>
          <w:p w14:paraId="27D894D9">
            <w:pPr>
              <w:tabs>
                <w:tab w:val="left" w:pos="7980"/>
              </w:tabs>
              <w:jc w:val="center"/>
              <w:rPr>
                <w:rFonts w:ascii="仿宋_GB2312" w:hAnsi="楷体_GB2312" w:eastAsia="仿宋_GB2312" w:cs="楷体_GB2312"/>
                <w:sz w:val="24"/>
              </w:rPr>
            </w:pPr>
          </w:p>
        </w:tc>
        <w:tc>
          <w:tcPr>
            <w:tcW w:w="1683" w:type="dxa"/>
            <w:gridSpan w:val="2"/>
            <w:vAlign w:val="center"/>
          </w:tcPr>
          <w:p w14:paraId="77FB8989">
            <w:pPr>
              <w:tabs>
                <w:tab w:val="left" w:pos="7980"/>
              </w:tabs>
              <w:jc w:val="center"/>
              <w:rPr>
                <w:rFonts w:ascii="仿宋_GB2312" w:hAnsi="楷体_GB2312" w:eastAsia="仿宋_GB2312" w:cs="楷体_GB2312"/>
                <w:sz w:val="24"/>
              </w:rPr>
            </w:pPr>
          </w:p>
        </w:tc>
        <w:tc>
          <w:tcPr>
            <w:tcW w:w="1750" w:type="dxa"/>
            <w:vAlign w:val="center"/>
          </w:tcPr>
          <w:p w14:paraId="475EA21F">
            <w:pPr>
              <w:tabs>
                <w:tab w:val="left" w:pos="7980"/>
              </w:tabs>
              <w:jc w:val="center"/>
              <w:rPr>
                <w:rFonts w:ascii="仿宋_GB2312" w:hAnsi="楷体_GB2312" w:eastAsia="仿宋_GB2312" w:cs="楷体_GB2312"/>
                <w:sz w:val="24"/>
              </w:rPr>
            </w:pPr>
          </w:p>
        </w:tc>
        <w:tc>
          <w:tcPr>
            <w:tcW w:w="900" w:type="dxa"/>
            <w:vAlign w:val="center"/>
          </w:tcPr>
          <w:p w14:paraId="4F01D49D">
            <w:pPr>
              <w:tabs>
                <w:tab w:val="left" w:pos="7980"/>
              </w:tabs>
              <w:jc w:val="center"/>
              <w:rPr>
                <w:rFonts w:ascii="仿宋_GB2312" w:hAnsi="楷体_GB2312" w:eastAsia="仿宋_GB2312" w:cs="楷体_GB2312"/>
                <w:sz w:val="24"/>
              </w:rPr>
            </w:pPr>
          </w:p>
        </w:tc>
        <w:tc>
          <w:tcPr>
            <w:tcW w:w="1200" w:type="dxa"/>
            <w:gridSpan w:val="2"/>
            <w:vAlign w:val="center"/>
          </w:tcPr>
          <w:p w14:paraId="58C2FFA0">
            <w:pPr>
              <w:tabs>
                <w:tab w:val="left" w:pos="7980"/>
              </w:tabs>
              <w:jc w:val="center"/>
              <w:rPr>
                <w:rFonts w:ascii="仿宋_GB2312" w:hAnsi="楷体_GB2312" w:eastAsia="仿宋_GB2312" w:cs="楷体_GB2312"/>
                <w:sz w:val="24"/>
              </w:rPr>
            </w:pPr>
          </w:p>
        </w:tc>
        <w:tc>
          <w:tcPr>
            <w:tcW w:w="1784" w:type="dxa"/>
            <w:vAlign w:val="center"/>
          </w:tcPr>
          <w:p w14:paraId="142C5D4E">
            <w:pPr>
              <w:tabs>
                <w:tab w:val="left" w:pos="7980"/>
              </w:tabs>
              <w:jc w:val="center"/>
              <w:rPr>
                <w:rFonts w:ascii="仿宋_GB2312" w:hAnsi="楷体_GB2312" w:eastAsia="仿宋_GB2312" w:cs="楷体_GB2312"/>
                <w:sz w:val="24"/>
              </w:rPr>
            </w:pPr>
          </w:p>
        </w:tc>
      </w:tr>
      <w:tr w14:paraId="4BA3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shd w:val="clear" w:color="auto" w:fill="auto"/>
            <w:vAlign w:val="center"/>
          </w:tcPr>
          <w:p w14:paraId="283C3F48">
            <w:pPr>
              <w:tabs>
                <w:tab w:val="left" w:pos="7980"/>
              </w:tabs>
              <w:jc w:val="center"/>
              <w:rPr>
                <w:rFonts w:ascii="仿宋_GB2312" w:hAnsi="楷体_GB2312" w:eastAsia="仿宋_GB2312" w:cs="楷体_GB2312"/>
                <w:sz w:val="24"/>
              </w:rPr>
            </w:pPr>
          </w:p>
        </w:tc>
        <w:tc>
          <w:tcPr>
            <w:tcW w:w="1683" w:type="dxa"/>
            <w:gridSpan w:val="2"/>
            <w:shd w:val="clear" w:color="auto" w:fill="auto"/>
            <w:vAlign w:val="center"/>
          </w:tcPr>
          <w:p w14:paraId="5C7988B0">
            <w:pPr>
              <w:tabs>
                <w:tab w:val="left" w:pos="7980"/>
              </w:tabs>
              <w:jc w:val="center"/>
              <w:rPr>
                <w:rFonts w:ascii="仿宋_GB2312" w:hAnsi="楷体_GB2312" w:eastAsia="仿宋_GB2312" w:cs="楷体_GB2312"/>
                <w:sz w:val="24"/>
              </w:rPr>
            </w:pPr>
          </w:p>
        </w:tc>
        <w:tc>
          <w:tcPr>
            <w:tcW w:w="1750" w:type="dxa"/>
            <w:shd w:val="clear" w:color="auto" w:fill="auto"/>
            <w:vAlign w:val="center"/>
          </w:tcPr>
          <w:p w14:paraId="4C682BEF">
            <w:pPr>
              <w:tabs>
                <w:tab w:val="left" w:pos="7980"/>
              </w:tabs>
              <w:jc w:val="center"/>
              <w:rPr>
                <w:rFonts w:ascii="仿宋_GB2312" w:hAnsi="楷体_GB2312" w:eastAsia="仿宋_GB2312" w:cs="楷体_GB2312"/>
                <w:sz w:val="24"/>
              </w:rPr>
            </w:pPr>
          </w:p>
        </w:tc>
        <w:tc>
          <w:tcPr>
            <w:tcW w:w="900" w:type="dxa"/>
            <w:shd w:val="clear" w:color="auto" w:fill="auto"/>
            <w:vAlign w:val="center"/>
          </w:tcPr>
          <w:p w14:paraId="0DBB4FF6">
            <w:pPr>
              <w:tabs>
                <w:tab w:val="left" w:pos="7980"/>
              </w:tabs>
              <w:jc w:val="center"/>
              <w:rPr>
                <w:rFonts w:ascii="仿宋_GB2312" w:hAnsi="楷体_GB2312" w:eastAsia="仿宋_GB2312" w:cs="楷体_GB2312"/>
                <w:sz w:val="24"/>
              </w:rPr>
            </w:pPr>
          </w:p>
        </w:tc>
        <w:tc>
          <w:tcPr>
            <w:tcW w:w="1200" w:type="dxa"/>
            <w:gridSpan w:val="2"/>
            <w:shd w:val="clear" w:color="auto" w:fill="auto"/>
            <w:vAlign w:val="center"/>
          </w:tcPr>
          <w:p w14:paraId="444B55DC">
            <w:pPr>
              <w:tabs>
                <w:tab w:val="left" w:pos="7980"/>
              </w:tabs>
              <w:jc w:val="center"/>
              <w:rPr>
                <w:rFonts w:ascii="仿宋_GB2312" w:hAnsi="楷体_GB2312" w:eastAsia="仿宋_GB2312" w:cs="楷体_GB2312"/>
                <w:sz w:val="24"/>
              </w:rPr>
            </w:pPr>
          </w:p>
        </w:tc>
        <w:tc>
          <w:tcPr>
            <w:tcW w:w="1784" w:type="dxa"/>
            <w:shd w:val="clear" w:color="auto" w:fill="auto"/>
            <w:vAlign w:val="center"/>
          </w:tcPr>
          <w:p w14:paraId="0C0D0FBF">
            <w:pPr>
              <w:tabs>
                <w:tab w:val="left" w:pos="7980"/>
              </w:tabs>
              <w:jc w:val="center"/>
              <w:rPr>
                <w:rFonts w:ascii="仿宋_GB2312" w:hAnsi="楷体_GB2312" w:eastAsia="仿宋_GB2312" w:cs="楷体_GB2312"/>
                <w:sz w:val="24"/>
              </w:rPr>
            </w:pPr>
          </w:p>
        </w:tc>
      </w:tr>
      <w:tr w14:paraId="6075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3CBBEE78">
            <w:pPr>
              <w:tabs>
                <w:tab w:val="left" w:pos="7980"/>
              </w:tabs>
              <w:jc w:val="center"/>
              <w:rPr>
                <w:rFonts w:ascii="仿宋_GB2312" w:hAnsi="楷体_GB2312" w:eastAsia="仿宋_GB2312" w:cs="楷体_GB2312"/>
                <w:sz w:val="24"/>
              </w:rPr>
            </w:pPr>
          </w:p>
        </w:tc>
        <w:tc>
          <w:tcPr>
            <w:tcW w:w="1683" w:type="dxa"/>
            <w:gridSpan w:val="2"/>
            <w:vAlign w:val="center"/>
          </w:tcPr>
          <w:p w14:paraId="2118AC68">
            <w:pPr>
              <w:tabs>
                <w:tab w:val="left" w:pos="7980"/>
              </w:tabs>
              <w:jc w:val="center"/>
              <w:rPr>
                <w:rFonts w:ascii="仿宋_GB2312" w:hAnsi="楷体_GB2312" w:eastAsia="仿宋_GB2312" w:cs="楷体_GB2312"/>
                <w:sz w:val="24"/>
              </w:rPr>
            </w:pPr>
          </w:p>
        </w:tc>
        <w:tc>
          <w:tcPr>
            <w:tcW w:w="1750" w:type="dxa"/>
            <w:vAlign w:val="center"/>
          </w:tcPr>
          <w:p w14:paraId="1B57B1C2">
            <w:pPr>
              <w:tabs>
                <w:tab w:val="left" w:pos="7980"/>
              </w:tabs>
              <w:jc w:val="center"/>
              <w:rPr>
                <w:rFonts w:ascii="仿宋_GB2312" w:hAnsi="楷体_GB2312" w:eastAsia="仿宋_GB2312" w:cs="楷体_GB2312"/>
                <w:sz w:val="24"/>
              </w:rPr>
            </w:pPr>
          </w:p>
        </w:tc>
        <w:tc>
          <w:tcPr>
            <w:tcW w:w="900" w:type="dxa"/>
            <w:vAlign w:val="center"/>
          </w:tcPr>
          <w:p w14:paraId="4165A9F9">
            <w:pPr>
              <w:tabs>
                <w:tab w:val="left" w:pos="7980"/>
              </w:tabs>
              <w:jc w:val="center"/>
              <w:rPr>
                <w:rFonts w:ascii="仿宋_GB2312" w:hAnsi="楷体_GB2312" w:eastAsia="仿宋_GB2312" w:cs="楷体_GB2312"/>
                <w:sz w:val="24"/>
              </w:rPr>
            </w:pPr>
          </w:p>
        </w:tc>
        <w:tc>
          <w:tcPr>
            <w:tcW w:w="1200" w:type="dxa"/>
            <w:gridSpan w:val="2"/>
            <w:vAlign w:val="center"/>
          </w:tcPr>
          <w:p w14:paraId="622F245F">
            <w:pPr>
              <w:tabs>
                <w:tab w:val="left" w:pos="7980"/>
              </w:tabs>
              <w:jc w:val="center"/>
              <w:rPr>
                <w:rFonts w:ascii="仿宋_GB2312" w:hAnsi="楷体_GB2312" w:eastAsia="仿宋_GB2312" w:cs="楷体_GB2312"/>
                <w:sz w:val="24"/>
              </w:rPr>
            </w:pPr>
          </w:p>
        </w:tc>
        <w:tc>
          <w:tcPr>
            <w:tcW w:w="1784" w:type="dxa"/>
            <w:vAlign w:val="center"/>
          </w:tcPr>
          <w:p w14:paraId="13E16F54">
            <w:pPr>
              <w:tabs>
                <w:tab w:val="left" w:pos="7980"/>
              </w:tabs>
              <w:jc w:val="center"/>
              <w:rPr>
                <w:rFonts w:ascii="仿宋_GB2312" w:hAnsi="楷体_GB2312" w:eastAsia="仿宋_GB2312" w:cs="楷体_GB2312"/>
                <w:sz w:val="24"/>
              </w:rPr>
            </w:pPr>
          </w:p>
        </w:tc>
      </w:tr>
      <w:tr w14:paraId="5DFC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18CA9576">
            <w:pPr>
              <w:tabs>
                <w:tab w:val="left" w:pos="7980"/>
              </w:tabs>
              <w:jc w:val="center"/>
              <w:rPr>
                <w:rFonts w:ascii="仿宋_GB2312" w:hAnsi="楷体_GB2312" w:eastAsia="仿宋_GB2312" w:cs="楷体_GB2312"/>
                <w:sz w:val="24"/>
              </w:rPr>
            </w:pPr>
          </w:p>
        </w:tc>
        <w:tc>
          <w:tcPr>
            <w:tcW w:w="1683" w:type="dxa"/>
            <w:gridSpan w:val="2"/>
            <w:vAlign w:val="center"/>
          </w:tcPr>
          <w:p w14:paraId="4E8685CC">
            <w:pPr>
              <w:tabs>
                <w:tab w:val="left" w:pos="7980"/>
              </w:tabs>
              <w:jc w:val="center"/>
              <w:rPr>
                <w:rFonts w:ascii="仿宋_GB2312" w:hAnsi="楷体_GB2312" w:eastAsia="仿宋_GB2312" w:cs="楷体_GB2312"/>
                <w:sz w:val="24"/>
              </w:rPr>
            </w:pPr>
          </w:p>
        </w:tc>
        <w:tc>
          <w:tcPr>
            <w:tcW w:w="1750" w:type="dxa"/>
            <w:vAlign w:val="center"/>
          </w:tcPr>
          <w:p w14:paraId="0BD269C3">
            <w:pPr>
              <w:tabs>
                <w:tab w:val="left" w:pos="7980"/>
              </w:tabs>
              <w:jc w:val="center"/>
              <w:rPr>
                <w:rFonts w:ascii="仿宋_GB2312" w:hAnsi="楷体_GB2312" w:eastAsia="仿宋_GB2312" w:cs="楷体_GB2312"/>
                <w:sz w:val="24"/>
              </w:rPr>
            </w:pPr>
          </w:p>
        </w:tc>
        <w:tc>
          <w:tcPr>
            <w:tcW w:w="900" w:type="dxa"/>
            <w:vAlign w:val="center"/>
          </w:tcPr>
          <w:p w14:paraId="10DBB5E3">
            <w:pPr>
              <w:tabs>
                <w:tab w:val="left" w:pos="7980"/>
              </w:tabs>
              <w:jc w:val="center"/>
              <w:rPr>
                <w:rFonts w:ascii="仿宋_GB2312" w:hAnsi="楷体_GB2312" w:eastAsia="仿宋_GB2312" w:cs="楷体_GB2312"/>
                <w:sz w:val="24"/>
              </w:rPr>
            </w:pPr>
          </w:p>
        </w:tc>
        <w:tc>
          <w:tcPr>
            <w:tcW w:w="1200" w:type="dxa"/>
            <w:gridSpan w:val="2"/>
            <w:vAlign w:val="center"/>
          </w:tcPr>
          <w:p w14:paraId="6F51A673">
            <w:pPr>
              <w:tabs>
                <w:tab w:val="left" w:pos="7980"/>
              </w:tabs>
              <w:jc w:val="center"/>
              <w:rPr>
                <w:rFonts w:ascii="仿宋_GB2312" w:hAnsi="楷体_GB2312" w:eastAsia="仿宋_GB2312" w:cs="楷体_GB2312"/>
                <w:sz w:val="24"/>
              </w:rPr>
            </w:pPr>
          </w:p>
        </w:tc>
        <w:tc>
          <w:tcPr>
            <w:tcW w:w="1784" w:type="dxa"/>
            <w:vAlign w:val="center"/>
          </w:tcPr>
          <w:p w14:paraId="7665D9B0">
            <w:pPr>
              <w:tabs>
                <w:tab w:val="left" w:pos="7980"/>
              </w:tabs>
              <w:jc w:val="center"/>
              <w:rPr>
                <w:rFonts w:ascii="仿宋_GB2312" w:hAnsi="楷体_GB2312" w:eastAsia="仿宋_GB2312" w:cs="楷体_GB2312"/>
                <w:sz w:val="24"/>
              </w:rPr>
            </w:pPr>
          </w:p>
        </w:tc>
      </w:tr>
      <w:tr w14:paraId="6C8883F3">
        <w:tblPrEx>
          <w:tblCellMar>
            <w:top w:w="0" w:type="dxa"/>
            <w:left w:w="108" w:type="dxa"/>
            <w:bottom w:w="0" w:type="dxa"/>
            <w:right w:w="108" w:type="dxa"/>
          </w:tblCellMar>
        </w:tblPrEx>
        <w:trPr>
          <w:trHeight w:val="567" w:hRule="atLeast"/>
        </w:trPr>
        <w:tc>
          <w:tcPr>
            <w:tcW w:w="1203" w:type="dxa"/>
            <w:vAlign w:val="center"/>
          </w:tcPr>
          <w:p w14:paraId="41A2996F">
            <w:pPr>
              <w:tabs>
                <w:tab w:val="left" w:pos="7980"/>
              </w:tabs>
              <w:jc w:val="center"/>
              <w:rPr>
                <w:rFonts w:ascii="仿宋_GB2312" w:hAnsi="楷体_GB2312" w:eastAsia="仿宋_GB2312" w:cs="楷体_GB2312"/>
                <w:sz w:val="24"/>
              </w:rPr>
            </w:pPr>
          </w:p>
        </w:tc>
        <w:tc>
          <w:tcPr>
            <w:tcW w:w="1683" w:type="dxa"/>
            <w:gridSpan w:val="2"/>
            <w:vAlign w:val="center"/>
          </w:tcPr>
          <w:p w14:paraId="3BE2E56E">
            <w:pPr>
              <w:tabs>
                <w:tab w:val="left" w:pos="7980"/>
              </w:tabs>
              <w:jc w:val="center"/>
              <w:rPr>
                <w:rFonts w:ascii="仿宋_GB2312" w:hAnsi="楷体_GB2312" w:eastAsia="仿宋_GB2312" w:cs="楷体_GB2312"/>
                <w:sz w:val="24"/>
              </w:rPr>
            </w:pPr>
          </w:p>
        </w:tc>
        <w:tc>
          <w:tcPr>
            <w:tcW w:w="1750" w:type="dxa"/>
            <w:vAlign w:val="center"/>
          </w:tcPr>
          <w:p w14:paraId="2393A824">
            <w:pPr>
              <w:tabs>
                <w:tab w:val="left" w:pos="7980"/>
              </w:tabs>
              <w:jc w:val="center"/>
              <w:rPr>
                <w:rFonts w:ascii="仿宋_GB2312" w:hAnsi="楷体_GB2312" w:eastAsia="仿宋_GB2312" w:cs="楷体_GB2312"/>
                <w:sz w:val="24"/>
              </w:rPr>
            </w:pPr>
          </w:p>
        </w:tc>
        <w:tc>
          <w:tcPr>
            <w:tcW w:w="900" w:type="dxa"/>
            <w:vAlign w:val="center"/>
          </w:tcPr>
          <w:p w14:paraId="1F338F5B">
            <w:pPr>
              <w:tabs>
                <w:tab w:val="left" w:pos="7980"/>
              </w:tabs>
              <w:jc w:val="center"/>
              <w:rPr>
                <w:rFonts w:ascii="仿宋_GB2312" w:hAnsi="楷体_GB2312" w:eastAsia="仿宋_GB2312" w:cs="楷体_GB2312"/>
                <w:sz w:val="24"/>
              </w:rPr>
            </w:pPr>
          </w:p>
        </w:tc>
        <w:tc>
          <w:tcPr>
            <w:tcW w:w="1200" w:type="dxa"/>
            <w:gridSpan w:val="2"/>
            <w:vAlign w:val="center"/>
          </w:tcPr>
          <w:p w14:paraId="7666A4E2">
            <w:pPr>
              <w:tabs>
                <w:tab w:val="left" w:pos="7980"/>
              </w:tabs>
              <w:jc w:val="center"/>
              <w:rPr>
                <w:rFonts w:ascii="仿宋_GB2312" w:hAnsi="楷体_GB2312" w:eastAsia="仿宋_GB2312" w:cs="楷体_GB2312"/>
                <w:sz w:val="24"/>
              </w:rPr>
            </w:pPr>
          </w:p>
        </w:tc>
        <w:tc>
          <w:tcPr>
            <w:tcW w:w="1784" w:type="dxa"/>
            <w:vAlign w:val="center"/>
          </w:tcPr>
          <w:p w14:paraId="7CF387C0">
            <w:pPr>
              <w:tabs>
                <w:tab w:val="left" w:pos="7980"/>
              </w:tabs>
              <w:jc w:val="center"/>
              <w:rPr>
                <w:rFonts w:ascii="仿宋_GB2312" w:hAnsi="楷体_GB2312" w:eastAsia="仿宋_GB2312" w:cs="楷体_GB2312"/>
                <w:sz w:val="24"/>
              </w:rPr>
            </w:pPr>
          </w:p>
        </w:tc>
      </w:tr>
      <w:tr w14:paraId="4B59DC9D">
        <w:tblPrEx>
          <w:tblCellMar>
            <w:top w:w="0" w:type="dxa"/>
            <w:left w:w="108" w:type="dxa"/>
            <w:bottom w:w="0" w:type="dxa"/>
            <w:right w:w="108" w:type="dxa"/>
          </w:tblCellMar>
        </w:tblPrEx>
        <w:trPr>
          <w:trHeight w:val="567" w:hRule="atLeast"/>
        </w:trPr>
        <w:tc>
          <w:tcPr>
            <w:tcW w:w="1203" w:type="dxa"/>
            <w:vAlign w:val="center"/>
          </w:tcPr>
          <w:p w14:paraId="03B43F54">
            <w:pPr>
              <w:tabs>
                <w:tab w:val="left" w:pos="7980"/>
              </w:tabs>
              <w:jc w:val="center"/>
              <w:rPr>
                <w:rFonts w:ascii="仿宋_GB2312" w:hAnsi="楷体_GB2312" w:eastAsia="仿宋_GB2312" w:cs="楷体_GB2312"/>
                <w:sz w:val="24"/>
              </w:rPr>
            </w:pPr>
          </w:p>
        </w:tc>
        <w:tc>
          <w:tcPr>
            <w:tcW w:w="1683" w:type="dxa"/>
            <w:gridSpan w:val="2"/>
            <w:vAlign w:val="center"/>
          </w:tcPr>
          <w:p w14:paraId="5121A9CF">
            <w:pPr>
              <w:tabs>
                <w:tab w:val="left" w:pos="7980"/>
              </w:tabs>
              <w:jc w:val="center"/>
              <w:rPr>
                <w:rFonts w:ascii="仿宋_GB2312" w:hAnsi="楷体_GB2312" w:eastAsia="仿宋_GB2312" w:cs="楷体_GB2312"/>
                <w:sz w:val="24"/>
              </w:rPr>
            </w:pPr>
          </w:p>
        </w:tc>
        <w:tc>
          <w:tcPr>
            <w:tcW w:w="1750" w:type="dxa"/>
            <w:vAlign w:val="center"/>
          </w:tcPr>
          <w:p w14:paraId="6D0B8BA6">
            <w:pPr>
              <w:tabs>
                <w:tab w:val="left" w:pos="7980"/>
              </w:tabs>
              <w:jc w:val="center"/>
              <w:rPr>
                <w:rFonts w:ascii="仿宋_GB2312" w:hAnsi="楷体_GB2312" w:eastAsia="仿宋_GB2312" w:cs="楷体_GB2312"/>
                <w:sz w:val="24"/>
              </w:rPr>
            </w:pPr>
          </w:p>
        </w:tc>
        <w:tc>
          <w:tcPr>
            <w:tcW w:w="900" w:type="dxa"/>
            <w:vAlign w:val="center"/>
          </w:tcPr>
          <w:p w14:paraId="5829E71E">
            <w:pPr>
              <w:tabs>
                <w:tab w:val="left" w:pos="7980"/>
              </w:tabs>
              <w:jc w:val="center"/>
              <w:rPr>
                <w:rFonts w:ascii="仿宋_GB2312" w:hAnsi="楷体_GB2312" w:eastAsia="仿宋_GB2312" w:cs="楷体_GB2312"/>
                <w:sz w:val="24"/>
              </w:rPr>
            </w:pPr>
          </w:p>
        </w:tc>
        <w:tc>
          <w:tcPr>
            <w:tcW w:w="1200" w:type="dxa"/>
            <w:gridSpan w:val="2"/>
            <w:vAlign w:val="center"/>
          </w:tcPr>
          <w:p w14:paraId="3A97DD00">
            <w:pPr>
              <w:tabs>
                <w:tab w:val="left" w:pos="7980"/>
              </w:tabs>
              <w:jc w:val="center"/>
              <w:rPr>
                <w:rFonts w:ascii="仿宋_GB2312" w:hAnsi="楷体_GB2312" w:eastAsia="仿宋_GB2312" w:cs="楷体_GB2312"/>
                <w:sz w:val="24"/>
              </w:rPr>
            </w:pPr>
          </w:p>
        </w:tc>
        <w:tc>
          <w:tcPr>
            <w:tcW w:w="1784" w:type="dxa"/>
            <w:vAlign w:val="center"/>
          </w:tcPr>
          <w:p w14:paraId="5F5CE57A">
            <w:pPr>
              <w:tabs>
                <w:tab w:val="left" w:pos="7980"/>
              </w:tabs>
              <w:jc w:val="center"/>
              <w:rPr>
                <w:rFonts w:ascii="仿宋_GB2312" w:hAnsi="楷体_GB2312" w:eastAsia="仿宋_GB2312" w:cs="楷体_GB2312"/>
                <w:sz w:val="24"/>
              </w:rPr>
            </w:pPr>
          </w:p>
        </w:tc>
      </w:tr>
      <w:tr w14:paraId="4A5C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764DBCCE">
            <w:pPr>
              <w:tabs>
                <w:tab w:val="left" w:pos="7980"/>
              </w:tabs>
              <w:jc w:val="center"/>
              <w:rPr>
                <w:rFonts w:ascii="仿宋_GB2312" w:hAnsi="楷体_GB2312" w:eastAsia="仿宋_GB2312" w:cs="楷体_GB2312"/>
                <w:sz w:val="24"/>
              </w:rPr>
            </w:pPr>
          </w:p>
        </w:tc>
        <w:tc>
          <w:tcPr>
            <w:tcW w:w="1683" w:type="dxa"/>
            <w:gridSpan w:val="2"/>
            <w:vAlign w:val="center"/>
          </w:tcPr>
          <w:p w14:paraId="271F617D">
            <w:pPr>
              <w:tabs>
                <w:tab w:val="left" w:pos="7980"/>
              </w:tabs>
              <w:jc w:val="center"/>
              <w:rPr>
                <w:rFonts w:ascii="仿宋_GB2312" w:hAnsi="楷体_GB2312" w:eastAsia="仿宋_GB2312" w:cs="楷体_GB2312"/>
                <w:sz w:val="24"/>
              </w:rPr>
            </w:pPr>
          </w:p>
        </w:tc>
        <w:tc>
          <w:tcPr>
            <w:tcW w:w="1750" w:type="dxa"/>
            <w:vAlign w:val="center"/>
          </w:tcPr>
          <w:p w14:paraId="28C557A5">
            <w:pPr>
              <w:tabs>
                <w:tab w:val="left" w:pos="7980"/>
              </w:tabs>
              <w:jc w:val="center"/>
              <w:rPr>
                <w:rFonts w:ascii="仿宋_GB2312" w:hAnsi="楷体_GB2312" w:eastAsia="仿宋_GB2312" w:cs="楷体_GB2312"/>
                <w:sz w:val="24"/>
              </w:rPr>
            </w:pPr>
          </w:p>
        </w:tc>
        <w:tc>
          <w:tcPr>
            <w:tcW w:w="900" w:type="dxa"/>
            <w:vAlign w:val="center"/>
          </w:tcPr>
          <w:p w14:paraId="5D04DD82">
            <w:pPr>
              <w:tabs>
                <w:tab w:val="left" w:pos="7980"/>
              </w:tabs>
              <w:jc w:val="center"/>
              <w:rPr>
                <w:rFonts w:ascii="仿宋_GB2312" w:hAnsi="楷体_GB2312" w:eastAsia="仿宋_GB2312" w:cs="楷体_GB2312"/>
                <w:sz w:val="24"/>
              </w:rPr>
            </w:pPr>
          </w:p>
        </w:tc>
        <w:tc>
          <w:tcPr>
            <w:tcW w:w="1200" w:type="dxa"/>
            <w:gridSpan w:val="2"/>
            <w:vAlign w:val="center"/>
          </w:tcPr>
          <w:p w14:paraId="20CF9FC9">
            <w:pPr>
              <w:tabs>
                <w:tab w:val="left" w:pos="7980"/>
              </w:tabs>
              <w:jc w:val="center"/>
              <w:rPr>
                <w:rFonts w:ascii="仿宋_GB2312" w:hAnsi="楷体_GB2312" w:eastAsia="仿宋_GB2312" w:cs="楷体_GB2312"/>
                <w:sz w:val="24"/>
              </w:rPr>
            </w:pPr>
          </w:p>
        </w:tc>
        <w:tc>
          <w:tcPr>
            <w:tcW w:w="1784" w:type="dxa"/>
            <w:vAlign w:val="center"/>
          </w:tcPr>
          <w:p w14:paraId="56512B79">
            <w:pPr>
              <w:tabs>
                <w:tab w:val="left" w:pos="7980"/>
              </w:tabs>
              <w:jc w:val="center"/>
              <w:rPr>
                <w:rFonts w:ascii="仿宋_GB2312" w:hAnsi="楷体_GB2312" w:eastAsia="仿宋_GB2312" w:cs="楷体_GB2312"/>
                <w:sz w:val="24"/>
              </w:rPr>
            </w:pPr>
          </w:p>
        </w:tc>
      </w:tr>
      <w:tr w14:paraId="53DE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65B73FA3">
            <w:pPr>
              <w:tabs>
                <w:tab w:val="left" w:pos="7980"/>
              </w:tabs>
              <w:jc w:val="center"/>
              <w:rPr>
                <w:rFonts w:ascii="仿宋_GB2312" w:hAnsi="楷体_GB2312" w:eastAsia="仿宋_GB2312" w:cs="楷体_GB2312"/>
                <w:sz w:val="24"/>
              </w:rPr>
            </w:pPr>
          </w:p>
        </w:tc>
        <w:tc>
          <w:tcPr>
            <w:tcW w:w="1683" w:type="dxa"/>
            <w:gridSpan w:val="2"/>
            <w:vAlign w:val="center"/>
          </w:tcPr>
          <w:p w14:paraId="1F7D0E99">
            <w:pPr>
              <w:tabs>
                <w:tab w:val="left" w:pos="7980"/>
              </w:tabs>
              <w:jc w:val="center"/>
              <w:rPr>
                <w:rFonts w:ascii="仿宋_GB2312" w:hAnsi="楷体_GB2312" w:eastAsia="仿宋_GB2312" w:cs="楷体_GB2312"/>
                <w:sz w:val="24"/>
              </w:rPr>
            </w:pPr>
          </w:p>
        </w:tc>
        <w:tc>
          <w:tcPr>
            <w:tcW w:w="1750" w:type="dxa"/>
            <w:vAlign w:val="center"/>
          </w:tcPr>
          <w:p w14:paraId="143E0847">
            <w:pPr>
              <w:tabs>
                <w:tab w:val="left" w:pos="7980"/>
              </w:tabs>
              <w:jc w:val="center"/>
              <w:rPr>
                <w:rFonts w:ascii="仿宋_GB2312" w:hAnsi="楷体_GB2312" w:eastAsia="仿宋_GB2312" w:cs="楷体_GB2312"/>
                <w:sz w:val="24"/>
              </w:rPr>
            </w:pPr>
          </w:p>
        </w:tc>
        <w:tc>
          <w:tcPr>
            <w:tcW w:w="900" w:type="dxa"/>
            <w:vAlign w:val="center"/>
          </w:tcPr>
          <w:p w14:paraId="3E858D25">
            <w:pPr>
              <w:tabs>
                <w:tab w:val="left" w:pos="7980"/>
              </w:tabs>
              <w:jc w:val="center"/>
              <w:rPr>
                <w:rFonts w:ascii="仿宋_GB2312" w:hAnsi="楷体_GB2312" w:eastAsia="仿宋_GB2312" w:cs="楷体_GB2312"/>
                <w:sz w:val="24"/>
              </w:rPr>
            </w:pPr>
          </w:p>
        </w:tc>
        <w:tc>
          <w:tcPr>
            <w:tcW w:w="1200" w:type="dxa"/>
            <w:gridSpan w:val="2"/>
            <w:vAlign w:val="center"/>
          </w:tcPr>
          <w:p w14:paraId="062D690C">
            <w:pPr>
              <w:tabs>
                <w:tab w:val="left" w:pos="7980"/>
              </w:tabs>
              <w:jc w:val="center"/>
              <w:rPr>
                <w:rFonts w:ascii="仿宋_GB2312" w:hAnsi="楷体_GB2312" w:eastAsia="仿宋_GB2312" w:cs="楷体_GB2312"/>
                <w:sz w:val="24"/>
              </w:rPr>
            </w:pPr>
          </w:p>
        </w:tc>
        <w:tc>
          <w:tcPr>
            <w:tcW w:w="1784" w:type="dxa"/>
            <w:vAlign w:val="center"/>
          </w:tcPr>
          <w:p w14:paraId="4731A759">
            <w:pPr>
              <w:tabs>
                <w:tab w:val="left" w:pos="7980"/>
              </w:tabs>
              <w:jc w:val="center"/>
              <w:rPr>
                <w:rFonts w:ascii="仿宋_GB2312" w:hAnsi="楷体_GB2312" w:eastAsia="仿宋_GB2312" w:cs="楷体_GB2312"/>
                <w:sz w:val="24"/>
              </w:rPr>
            </w:pPr>
          </w:p>
        </w:tc>
      </w:tr>
      <w:tr w14:paraId="14F03947">
        <w:tblPrEx>
          <w:tblCellMar>
            <w:top w:w="0" w:type="dxa"/>
            <w:left w:w="108" w:type="dxa"/>
            <w:bottom w:w="0" w:type="dxa"/>
            <w:right w:w="108" w:type="dxa"/>
          </w:tblCellMar>
        </w:tblPrEx>
        <w:trPr>
          <w:trHeight w:val="567" w:hRule="atLeast"/>
        </w:trPr>
        <w:tc>
          <w:tcPr>
            <w:tcW w:w="1203" w:type="dxa"/>
            <w:vAlign w:val="center"/>
          </w:tcPr>
          <w:p w14:paraId="5F0A2DCB">
            <w:pPr>
              <w:tabs>
                <w:tab w:val="left" w:pos="7980"/>
              </w:tabs>
              <w:jc w:val="center"/>
              <w:rPr>
                <w:rFonts w:ascii="仿宋_GB2312" w:hAnsi="楷体_GB2312" w:eastAsia="仿宋_GB2312" w:cs="楷体_GB2312"/>
                <w:sz w:val="24"/>
              </w:rPr>
            </w:pPr>
          </w:p>
        </w:tc>
        <w:tc>
          <w:tcPr>
            <w:tcW w:w="1683" w:type="dxa"/>
            <w:gridSpan w:val="2"/>
            <w:vAlign w:val="center"/>
          </w:tcPr>
          <w:p w14:paraId="729450B0">
            <w:pPr>
              <w:tabs>
                <w:tab w:val="left" w:pos="7980"/>
              </w:tabs>
              <w:jc w:val="center"/>
              <w:rPr>
                <w:rFonts w:ascii="仿宋_GB2312" w:hAnsi="楷体_GB2312" w:eastAsia="仿宋_GB2312" w:cs="楷体_GB2312"/>
                <w:sz w:val="24"/>
              </w:rPr>
            </w:pPr>
          </w:p>
        </w:tc>
        <w:tc>
          <w:tcPr>
            <w:tcW w:w="1750" w:type="dxa"/>
            <w:vAlign w:val="center"/>
          </w:tcPr>
          <w:p w14:paraId="3A2FDAF0">
            <w:pPr>
              <w:tabs>
                <w:tab w:val="left" w:pos="7980"/>
              </w:tabs>
              <w:jc w:val="center"/>
              <w:rPr>
                <w:rFonts w:ascii="仿宋_GB2312" w:hAnsi="楷体_GB2312" w:eastAsia="仿宋_GB2312" w:cs="楷体_GB2312"/>
                <w:sz w:val="24"/>
              </w:rPr>
            </w:pPr>
          </w:p>
        </w:tc>
        <w:tc>
          <w:tcPr>
            <w:tcW w:w="900" w:type="dxa"/>
            <w:vAlign w:val="center"/>
          </w:tcPr>
          <w:p w14:paraId="2AFCCA53">
            <w:pPr>
              <w:tabs>
                <w:tab w:val="left" w:pos="7980"/>
              </w:tabs>
              <w:jc w:val="center"/>
              <w:rPr>
                <w:rFonts w:ascii="仿宋_GB2312" w:hAnsi="楷体_GB2312" w:eastAsia="仿宋_GB2312" w:cs="楷体_GB2312"/>
                <w:sz w:val="24"/>
              </w:rPr>
            </w:pPr>
          </w:p>
        </w:tc>
        <w:tc>
          <w:tcPr>
            <w:tcW w:w="1200" w:type="dxa"/>
            <w:gridSpan w:val="2"/>
            <w:vAlign w:val="center"/>
          </w:tcPr>
          <w:p w14:paraId="1C12CB65">
            <w:pPr>
              <w:tabs>
                <w:tab w:val="left" w:pos="7980"/>
              </w:tabs>
              <w:jc w:val="center"/>
              <w:rPr>
                <w:rFonts w:ascii="仿宋_GB2312" w:hAnsi="楷体_GB2312" w:eastAsia="仿宋_GB2312" w:cs="楷体_GB2312"/>
                <w:sz w:val="24"/>
              </w:rPr>
            </w:pPr>
          </w:p>
        </w:tc>
        <w:tc>
          <w:tcPr>
            <w:tcW w:w="1784" w:type="dxa"/>
            <w:vAlign w:val="center"/>
          </w:tcPr>
          <w:p w14:paraId="3A5AD8D0">
            <w:pPr>
              <w:tabs>
                <w:tab w:val="left" w:pos="7980"/>
              </w:tabs>
              <w:jc w:val="center"/>
              <w:rPr>
                <w:rFonts w:ascii="仿宋_GB2312" w:hAnsi="楷体_GB2312" w:eastAsia="仿宋_GB2312" w:cs="楷体_GB2312"/>
                <w:sz w:val="24"/>
              </w:rPr>
            </w:pPr>
          </w:p>
        </w:tc>
      </w:tr>
      <w:tr w14:paraId="4689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3" w:type="dxa"/>
            <w:vAlign w:val="center"/>
          </w:tcPr>
          <w:p w14:paraId="06B0234A">
            <w:pPr>
              <w:tabs>
                <w:tab w:val="left" w:pos="7980"/>
              </w:tabs>
              <w:jc w:val="center"/>
              <w:rPr>
                <w:rFonts w:ascii="仿宋_GB2312" w:hAnsi="楷体_GB2312" w:eastAsia="仿宋_GB2312" w:cs="楷体_GB2312"/>
                <w:sz w:val="24"/>
              </w:rPr>
            </w:pPr>
          </w:p>
        </w:tc>
        <w:tc>
          <w:tcPr>
            <w:tcW w:w="1683" w:type="dxa"/>
            <w:gridSpan w:val="2"/>
            <w:vAlign w:val="center"/>
          </w:tcPr>
          <w:p w14:paraId="63A516B4">
            <w:pPr>
              <w:tabs>
                <w:tab w:val="left" w:pos="7980"/>
              </w:tabs>
              <w:jc w:val="center"/>
              <w:rPr>
                <w:rFonts w:ascii="仿宋_GB2312" w:hAnsi="楷体_GB2312" w:eastAsia="仿宋_GB2312" w:cs="楷体_GB2312"/>
                <w:sz w:val="24"/>
              </w:rPr>
            </w:pPr>
          </w:p>
        </w:tc>
        <w:tc>
          <w:tcPr>
            <w:tcW w:w="1750" w:type="dxa"/>
            <w:vAlign w:val="center"/>
          </w:tcPr>
          <w:p w14:paraId="3F518135">
            <w:pPr>
              <w:tabs>
                <w:tab w:val="left" w:pos="7980"/>
              </w:tabs>
              <w:jc w:val="center"/>
              <w:rPr>
                <w:rFonts w:ascii="仿宋_GB2312" w:hAnsi="楷体_GB2312" w:eastAsia="仿宋_GB2312" w:cs="楷体_GB2312"/>
                <w:sz w:val="24"/>
              </w:rPr>
            </w:pPr>
          </w:p>
        </w:tc>
        <w:tc>
          <w:tcPr>
            <w:tcW w:w="900" w:type="dxa"/>
            <w:vAlign w:val="center"/>
          </w:tcPr>
          <w:p w14:paraId="42902041">
            <w:pPr>
              <w:tabs>
                <w:tab w:val="left" w:pos="7980"/>
              </w:tabs>
              <w:jc w:val="center"/>
              <w:rPr>
                <w:rFonts w:ascii="仿宋_GB2312" w:hAnsi="楷体_GB2312" w:eastAsia="仿宋_GB2312" w:cs="楷体_GB2312"/>
                <w:sz w:val="24"/>
              </w:rPr>
            </w:pPr>
          </w:p>
        </w:tc>
        <w:tc>
          <w:tcPr>
            <w:tcW w:w="1200" w:type="dxa"/>
            <w:gridSpan w:val="2"/>
            <w:vAlign w:val="center"/>
          </w:tcPr>
          <w:p w14:paraId="3B2F10A4">
            <w:pPr>
              <w:tabs>
                <w:tab w:val="left" w:pos="7980"/>
              </w:tabs>
              <w:jc w:val="center"/>
              <w:rPr>
                <w:rFonts w:ascii="仿宋_GB2312" w:hAnsi="楷体_GB2312" w:eastAsia="仿宋_GB2312" w:cs="楷体_GB2312"/>
                <w:sz w:val="24"/>
              </w:rPr>
            </w:pPr>
          </w:p>
        </w:tc>
        <w:tc>
          <w:tcPr>
            <w:tcW w:w="1784" w:type="dxa"/>
            <w:vAlign w:val="center"/>
          </w:tcPr>
          <w:p w14:paraId="7B8520BE">
            <w:pPr>
              <w:tabs>
                <w:tab w:val="left" w:pos="7980"/>
              </w:tabs>
              <w:jc w:val="center"/>
              <w:rPr>
                <w:rFonts w:ascii="仿宋_GB2312" w:hAnsi="楷体_GB2312" w:eastAsia="仿宋_GB2312" w:cs="楷体_GB2312"/>
                <w:sz w:val="24"/>
              </w:rPr>
            </w:pPr>
          </w:p>
        </w:tc>
      </w:tr>
    </w:tbl>
    <w:p w14:paraId="1DE5B71A">
      <w:pPr>
        <w:tabs>
          <w:tab w:val="left" w:pos="7980"/>
        </w:tabs>
        <w:spacing w:line="600" w:lineRule="exact"/>
        <w:jc w:val="left"/>
        <w:rPr>
          <w:rFonts w:ascii="楷体_GB2312" w:hAnsi="楷体_GB2312" w:eastAsia="楷体_GB2312" w:cs="楷体_GB2312"/>
          <w:sz w:val="28"/>
          <w:szCs w:val="28"/>
        </w:rPr>
      </w:pPr>
    </w:p>
    <w:p w14:paraId="3FE54637">
      <w:pPr>
        <w:tabs>
          <w:tab w:val="left" w:pos="7980"/>
        </w:tabs>
        <w:spacing w:line="600" w:lineRule="exact"/>
        <w:ind w:firstLine="280" w:firstLineChars="1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提交材料：1.相关业主同意电梯更新更换的表决结果；</w:t>
      </w:r>
    </w:p>
    <w:p w14:paraId="4115D8C4">
      <w:pPr>
        <w:tabs>
          <w:tab w:val="left" w:pos="7980"/>
        </w:tabs>
        <w:spacing w:line="60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2.电梯更新更换实施方案及预算费用、施工合同；</w:t>
      </w:r>
    </w:p>
    <w:p w14:paraId="74C2B1FD">
      <w:pPr>
        <w:tabs>
          <w:tab w:val="left" w:pos="7980"/>
        </w:tabs>
        <w:spacing w:line="60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3.电梯监督检验合格报告；</w:t>
      </w:r>
    </w:p>
    <w:p w14:paraId="45B3666F">
      <w:pPr>
        <w:tabs>
          <w:tab w:val="left" w:pos="7980"/>
        </w:tabs>
        <w:spacing w:line="60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4.变更后的电梯使用登记证；</w:t>
      </w:r>
    </w:p>
    <w:p w14:paraId="37AAE316">
      <w:pPr>
        <w:tabs>
          <w:tab w:val="left" w:pos="7980"/>
        </w:tabs>
        <w:spacing w:line="600" w:lineRule="exact"/>
        <w:ind w:firstLine="560" w:firstLineChars="200"/>
        <w:jc w:val="left"/>
        <w:rPr>
          <w:rFonts w:ascii="楷体_GB2312" w:hAnsi="楷体_GB2312" w:eastAsia="楷体_GB2312" w:cs="楷体_GB2312"/>
          <w:spacing w:val="-11"/>
          <w:sz w:val="28"/>
          <w:szCs w:val="28"/>
        </w:rPr>
      </w:pPr>
      <w:r>
        <w:rPr>
          <w:rFonts w:hint="eastAsia" w:ascii="楷体_GB2312" w:hAnsi="楷体_GB2312" w:eastAsia="楷体_GB2312" w:cs="楷体_GB2312"/>
          <w:sz w:val="28"/>
          <w:szCs w:val="28"/>
        </w:rPr>
        <w:t xml:space="preserve">        5.</w:t>
      </w:r>
      <w:r>
        <w:rPr>
          <w:rFonts w:hint="eastAsia" w:ascii="楷体_GB2312" w:hAnsi="楷体_GB2312" w:eastAsia="楷体_GB2312" w:cs="楷体_GB2312"/>
          <w:spacing w:val="-11"/>
          <w:sz w:val="28"/>
          <w:szCs w:val="28"/>
        </w:rPr>
        <w:t>业委会（物管委）或业主代表与施工单位签订的验收意见。</w:t>
      </w:r>
    </w:p>
    <w:p w14:paraId="6E8CC6A9">
      <w:pPr>
        <w:tabs>
          <w:tab w:val="left" w:pos="7980"/>
        </w:tabs>
        <w:spacing w:line="600" w:lineRule="exact"/>
        <w:ind w:firstLine="516" w:firstLineChars="200"/>
        <w:jc w:val="left"/>
        <w:rPr>
          <w:rFonts w:ascii="楷体_GB2312" w:hAnsi="楷体_GB2312" w:eastAsia="楷体_GB2312" w:cs="楷体_GB2312"/>
          <w:spacing w:val="-11"/>
          <w:sz w:val="28"/>
          <w:szCs w:val="28"/>
        </w:rPr>
      </w:pPr>
    </w:p>
    <w:p w14:paraId="5A17CD4E">
      <w:pPr>
        <w:tabs>
          <w:tab w:val="left" w:pos="7980"/>
        </w:tabs>
        <w:spacing w:line="600" w:lineRule="exact"/>
        <w:ind w:firstLine="516" w:firstLineChars="200"/>
        <w:jc w:val="left"/>
        <w:rPr>
          <w:rFonts w:ascii="楷体_GB2312" w:hAnsi="楷体_GB2312" w:eastAsia="楷体_GB2312" w:cs="楷体_GB2312"/>
          <w:spacing w:val="-11"/>
          <w:sz w:val="28"/>
          <w:szCs w:val="28"/>
        </w:rPr>
      </w:pPr>
    </w:p>
    <w:p w14:paraId="384BB0F9">
      <w:pPr>
        <w:tabs>
          <w:tab w:val="left" w:pos="7980"/>
        </w:tabs>
        <w:spacing w:line="600" w:lineRule="exact"/>
        <w:ind w:firstLine="516" w:firstLineChars="200"/>
        <w:jc w:val="left"/>
        <w:rPr>
          <w:rFonts w:ascii="楷体_GB2312" w:hAnsi="楷体_GB2312" w:eastAsia="楷体_GB2312" w:cs="楷体_GB2312"/>
          <w:spacing w:val="-11"/>
          <w:sz w:val="28"/>
          <w:szCs w:val="28"/>
        </w:rPr>
      </w:pPr>
    </w:p>
    <w:p w14:paraId="7A81AB27">
      <w:pPr>
        <w:tabs>
          <w:tab w:val="left" w:pos="7980"/>
        </w:tabs>
        <w:spacing w:line="600" w:lineRule="exact"/>
        <w:ind w:firstLine="516" w:firstLineChars="200"/>
        <w:jc w:val="left"/>
        <w:rPr>
          <w:rFonts w:ascii="楷体_GB2312" w:hAnsi="楷体_GB2312" w:eastAsia="楷体_GB2312" w:cs="楷体_GB2312"/>
          <w:spacing w:val="-11"/>
          <w:sz w:val="28"/>
          <w:szCs w:val="28"/>
        </w:rPr>
        <w:sectPr>
          <w:pgSz w:w="11906" w:h="16838"/>
          <w:pgMar w:top="1440" w:right="1800" w:bottom="1440" w:left="1800" w:header="851" w:footer="992" w:gutter="0"/>
          <w:cols w:space="425" w:num="1"/>
          <w:docGrid w:type="lines" w:linePitch="312" w:charSpace="0"/>
        </w:sectPr>
      </w:pPr>
    </w:p>
    <w:p w14:paraId="658C6F63">
      <w:pPr>
        <w:pStyle w:val="2"/>
        <w:spacing w:line="480" w:lineRule="exact"/>
        <w:rPr>
          <w:rFonts w:ascii="Times New Roman" w:hAnsi="Times New Roman" w:eastAsia="仿宋_GB2312"/>
          <w:sz w:val="28"/>
        </w:rPr>
      </w:pPr>
    </w:p>
    <w:p w14:paraId="7E042D82">
      <w:pPr>
        <w:pStyle w:val="2"/>
        <w:spacing w:line="480" w:lineRule="exact"/>
        <w:rPr>
          <w:rFonts w:ascii="Times New Roman" w:hAnsi="Times New Roman" w:eastAsia="仿宋_GB2312"/>
          <w:sz w:val="28"/>
        </w:rPr>
      </w:pPr>
    </w:p>
    <w:p w14:paraId="0DB2FADD">
      <w:pPr>
        <w:pStyle w:val="2"/>
        <w:spacing w:line="480" w:lineRule="exact"/>
        <w:rPr>
          <w:rFonts w:ascii="Times New Roman" w:hAnsi="Times New Roman" w:eastAsia="仿宋_GB2312"/>
          <w:sz w:val="28"/>
        </w:rPr>
      </w:pPr>
    </w:p>
    <w:p w14:paraId="500B3A24">
      <w:pPr>
        <w:pStyle w:val="2"/>
        <w:spacing w:line="480" w:lineRule="exact"/>
        <w:rPr>
          <w:rFonts w:ascii="Times New Roman" w:hAnsi="Times New Roman" w:eastAsia="仿宋_GB2312"/>
          <w:sz w:val="28"/>
        </w:rPr>
      </w:pPr>
    </w:p>
    <w:p w14:paraId="131D6F1F">
      <w:pPr>
        <w:pStyle w:val="2"/>
        <w:spacing w:line="480" w:lineRule="exact"/>
        <w:rPr>
          <w:rFonts w:ascii="Times New Roman" w:hAnsi="Times New Roman" w:eastAsia="仿宋_GB2312"/>
          <w:sz w:val="28"/>
        </w:rPr>
      </w:pPr>
    </w:p>
    <w:p w14:paraId="4672B671">
      <w:pPr>
        <w:pStyle w:val="2"/>
        <w:spacing w:line="480" w:lineRule="exact"/>
        <w:rPr>
          <w:rFonts w:ascii="Times New Roman" w:hAnsi="Times New Roman" w:eastAsia="仿宋_GB2312"/>
          <w:sz w:val="28"/>
        </w:rPr>
      </w:pPr>
    </w:p>
    <w:p w14:paraId="770E0976">
      <w:pPr>
        <w:pStyle w:val="2"/>
        <w:spacing w:line="480" w:lineRule="exact"/>
        <w:rPr>
          <w:rFonts w:ascii="Times New Roman" w:hAnsi="Times New Roman" w:eastAsia="仿宋_GB2312"/>
          <w:sz w:val="28"/>
        </w:rPr>
      </w:pPr>
    </w:p>
    <w:p w14:paraId="4F418DA4">
      <w:pPr>
        <w:pStyle w:val="2"/>
        <w:spacing w:line="480" w:lineRule="exact"/>
        <w:rPr>
          <w:rFonts w:ascii="Times New Roman" w:hAnsi="Times New Roman" w:eastAsia="仿宋_GB2312"/>
          <w:sz w:val="28"/>
        </w:rPr>
      </w:pPr>
    </w:p>
    <w:p w14:paraId="2D1FD95C">
      <w:pPr>
        <w:pStyle w:val="2"/>
        <w:spacing w:line="480" w:lineRule="exact"/>
        <w:rPr>
          <w:rFonts w:ascii="Times New Roman" w:hAnsi="Times New Roman" w:eastAsia="仿宋_GB2312"/>
          <w:sz w:val="28"/>
        </w:rPr>
      </w:pPr>
    </w:p>
    <w:p w14:paraId="64866D38">
      <w:pPr>
        <w:pStyle w:val="2"/>
        <w:spacing w:line="480" w:lineRule="exact"/>
        <w:rPr>
          <w:rFonts w:ascii="Times New Roman" w:hAnsi="Times New Roman" w:eastAsia="仿宋_GB2312"/>
          <w:sz w:val="28"/>
        </w:rPr>
      </w:pPr>
    </w:p>
    <w:p w14:paraId="55C2FE7A">
      <w:pPr>
        <w:pStyle w:val="2"/>
        <w:spacing w:line="480" w:lineRule="exact"/>
        <w:rPr>
          <w:rFonts w:ascii="Times New Roman" w:hAnsi="Times New Roman" w:eastAsia="仿宋_GB2312"/>
          <w:sz w:val="28"/>
        </w:rPr>
      </w:pPr>
    </w:p>
    <w:p w14:paraId="705015FB">
      <w:pPr>
        <w:pStyle w:val="2"/>
        <w:spacing w:line="480" w:lineRule="exact"/>
        <w:rPr>
          <w:rFonts w:ascii="Times New Roman" w:hAnsi="Times New Roman" w:eastAsia="仿宋_GB2312"/>
          <w:sz w:val="28"/>
        </w:rPr>
      </w:pPr>
    </w:p>
    <w:p w14:paraId="4614A2B7">
      <w:pPr>
        <w:pStyle w:val="2"/>
        <w:spacing w:line="480" w:lineRule="exact"/>
        <w:rPr>
          <w:rFonts w:ascii="Times New Roman" w:hAnsi="Times New Roman" w:eastAsia="仿宋_GB2312"/>
          <w:sz w:val="28"/>
        </w:rPr>
      </w:pPr>
    </w:p>
    <w:p w14:paraId="151EBC04">
      <w:pPr>
        <w:pStyle w:val="2"/>
        <w:spacing w:line="480" w:lineRule="exact"/>
        <w:rPr>
          <w:rFonts w:ascii="Times New Roman" w:hAnsi="Times New Roman" w:eastAsia="仿宋_GB2312"/>
          <w:sz w:val="28"/>
        </w:rPr>
      </w:pPr>
    </w:p>
    <w:p w14:paraId="5F1AF7C7">
      <w:pPr>
        <w:pStyle w:val="2"/>
        <w:spacing w:line="480" w:lineRule="exact"/>
        <w:rPr>
          <w:rFonts w:ascii="Times New Roman" w:hAnsi="Times New Roman" w:eastAsia="仿宋_GB2312"/>
          <w:sz w:val="28"/>
        </w:rPr>
      </w:pPr>
    </w:p>
    <w:p w14:paraId="127117CE">
      <w:pPr>
        <w:pStyle w:val="2"/>
        <w:spacing w:line="480" w:lineRule="exact"/>
        <w:rPr>
          <w:rFonts w:ascii="Times New Roman" w:hAnsi="Times New Roman" w:eastAsia="仿宋_GB2312"/>
          <w:sz w:val="28"/>
        </w:rPr>
      </w:pPr>
    </w:p>
    <w:p w14:paraId="1ADF73DD">
      <w:pPr>
        <w:pStyle w:val="2"/>
        <w:spacing w:line="480" w:lineRule="exact"/>
        <w:rPr>
          <w:rFonts w:ascii="Times New Roman" w:hAnsi="Times New Roman" w:eastAsia="仿宋_GB2312"/>
          <w:sz w:val="28"/>
        </w:rPr>
      </w:pPr>
    </w:p>
    <w:p w14:paraId="6BD0410F">
      <w:pPr>
        <w:pStyle w:val="2"/>
        <w:spacing w:line="480" w:lineRule="exact"/>
        <w:rPr>
          <w:rFonts w:ascii="Times New Roman" w:hAnsi="Times New Roman" w:eastAsia="仿宋_GB2312"/>
          <w:sz w:val="28"/>
        </w:rPr>
      </w:pPr>
    </w:p>
    <w:p w14:paraId="76F3D800">
      <w:pPr>
        <w:pStyle w:val="2"/>
        <w:spacing w:line="480" w:lineRule="exact"/>
        <w:rPr>
          <w:rFonts w:ascii="Times New Roman" w:hAnsi="Times New Roman" w:eastAsia="仿宋_GB2312"/>
          <w:sz w:val="28"/>
        </w:rPr>
      </w:pPr>
    </w:p>
    <w:p w14:paraId="632536AD">
      <w:pPr>
        <w:pStyle w:val="2"/>
        <w:spacing w:line="480" w:lineRule="exact"/>
        <w:rPr>
          <w:rFonts w:ascii="Times New Roman" w:hAnsi="Times New Roman" w:eastAsia="仿宋_GB2312"/>
          <w:sz w:val="28"/>
        </w:rPr>
      </w:pPr>
    </w:p>
    <w:p w14:paraId="67A9F148">
      <w:pPr>
        <w:pStyle w:val="2"/>
        <w:spacing w:line="480" w:lineRule="exact"/>
        <w:rPr>
          <w:rFonts w:ascii="Times New Roman" w:hAnsi="Times New Roman" w:eastAsia="仿宋_GB2312"/>
          <w:sz w:val="28"/>
        </w:rPr>
      </w:pPr>
    </w:p>
    <w:p w14:paraId="3DA15E32">
      <w:pPr>
        <w:pStyle w:val="2"/>
        <w:spacing w:line="480" w:lineRule="exact"/>
        <w:rPr>
          <w:rFonts w:ascii="Times New Roman" w:hAnsi="Times New Roman" w:eastAsia="仿宋_GB2312"/>
          <w:sz w:val="28"/>
        </w:rPr>
      </w:pPr>
    </w:p>
    <w:p w14:paraId="4CF5BED5">
      <w:pPr>
        <w:pStyle w:val="2"/>
        <w:spacing w:line="480" w:lineRule="exact"/>
        <w:rPr>
          <w:rFonts w:ascii="Times New Roman" w:hAnsi="Times New Roman" w:eastAsia="仿宋_GB2312"/>
          <w:sz w:val="28"/>
        </w:rPr>
      </w:pPr>
    </w:p>
    <w:p w14:paraId="70C6B26C">
      <w:pPr>
        <w:pStyle w:val="2"/>
        <w:spacing w:line="480" w:lineRule="exact"/>
        <w:rPr>
          <w:rFonts w:ascii="Times New Roman" w:hAnsi="Times New Roman" w:eastAsia="仿宋_GB2312"/>
          <w:sz w:val="28"/>
        </w:rPr>
      </w:pPr>
    </w:p>
    <w:p w14:paraId="266C8AB3">
      <w:pPr>
        <w:pStyle w:val="2"/>
        <w:spacing w:line="480" w:lineRule="exact"/>
        <w:rPr>
          <w:rFonts w:ascii="Times New Roman" w:hAnsi="Times New Roman" w:eastAsia="仿宋_GB2312"/>
          <w:sz w:val="28"/>
        </w:rPr>
      </w:pPr>
    </w:p>
    <w:p w14:paraId="6F8BF4BF">
      <w:pPr>
        <w:pStyle w:val="2"/>
        <w:spacing w:line="480" w:lineRule="exact"/>
        <w:rPr>
          <w:rFonts w:ascii="Times New Roman" w:hAnsi="Times New Roman" w:eastAsia="仿宋_GB2312"/>
          <w:sz w:val="28"/>
        </w:rPr>
      </w:pPr>
    </w:p>
    <w:p w14:paraId="3D5C993D">
      <w:pPr>
        <w:pStyle w:val="2"/>
        <w:spacing w:line="480" w:lineRule="exact"/>
        <w:rPr>
          <w:rFonts w:ascii="Times New Roman" w:hAnsi="Times New Roman" w:eastAsia="仿宋_GB2312"/>
          <w:sz w:val="28"/>
        </w:rPr>
      </w:pPr>
    </w:p>
    <w:p w14:paraId="1EF4E636">
      <w:pPr>
        <w:pStyle w:val="2"/>
        <w:spacing w:line="480" w:lineRule="exact"/>
        <w:rPr>
          <w:rFonts w:ascii="楷体_GB2312" w:hAnsi="楷体_GB2312" w:eastAsia="楷体_GB2312" w:cs="楷体_GB2312"/>
          <w:spacing w:val="-11"/>
          <w:sz w:val="28"/>
          <w:szCs w:val="28"/>
        </w:rPr>
      </w:pPr>
      <w:r>
        <w:rPr>
          <w:rFonts w:ascii="Times New Roman" w:hAnsi="Times New Roman" w:eastAsia="仿宋_GB2312"/>
          <w:sz w:val="28"/>
        </w:rPr>
        <w:pict>
          <v:line id="_x0000_s1026" o:spid="_x0000_s1026" o:spt="20" style="position:absolute;left:0pt;margin-left:-15.75pt;margin-top:24pt;height:0pt;width:458.95pt;z-index:251659264;mso-width-relative:page;mso-height-relative:page;" coordsize="21600,21600" o:gfxdata="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sp69rXAAAACQEAAA8AAAAAAAAAAQAgAAAAIgAAAGRycy9kb3ducmV2LnhtbFBLAQIU&#10;ABQAAAAIAIdO4kAdIsx59AEAAOQDAAAOAAAAAAAAAAEAIAAAACYBAABkcnMvZTJvRG9jLnhtbFBL&#10;BQYAAAAABgAGAFkBAACMBQAAAAA=&#10;">
            <v:path arrowok="t"/>
            <v:fill focussize="0,0"/>
            <v:stroke/>
            <v:imagedata o:title=""/>
            <o:lock v:ext="edit"/>
          </v:line>
        </w:pict>
      </w:r>
      <w:r>
        <w:rPr>
          <w:rFonts w:ascii="Times New Roman" w:hAnsi="Times New Roman" w:eastAsia="仿宋_GB2312"/>
          <w:sz w:val="28"/>
        </w:rPr>
        <w:pict>
          <v:line id="_x0000_s1027" o:spid="_x0000_s1027" o:spt="20" style="position:absolute;left:0pt;margin-left:-17.4pt;margin-top:1.8pt;height:0pt;width:458.95pt;z-index:251660288;mso-width-relative:page;mso-height-relative:page;" coordsize="21600,21600" o:allowincell="f" o:gfxdata="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JKq21QAAAAcBAAAPAAAAAAAAAAEAIAAAACIAAABkcnMvZG93bnJldi54bWxQSwECFAAU&#10;AAAACACHTuJALp9gzvQBAADkAwAADgAAAAAAAAABACAAAAAkAQAAZHJzL2Uyb0RvYy54bWxQSwUG&#10;AAAAAAYABgBZAQAAigUAAAAA&#10;">
            <v:path arrowok="t"/>
            <v:fill focussize="0,0"/>
            <v:stroke/>
            <v:imagedata o:title=""/>
            <o:lock v:ext="edit"/>
          </v:line>
        </w:pict>
      </w:r>
      <w:r>
        <w:rPr>
          <w:rFonts w:hint="eastAsia" w:ascii="Times New Roman" w:hAnsi="Times New Roman" w:eastAsia="仿宋_GB2312"/>
          <w:sz w:val="28"/>
        </w:rPr>
        <w:t>兴化</w:t>
      </w:r>
      <w:r>
        <w:rPr>
          <w:rFonts w:ascii="Times New Roman" w:hAnsi="Times New Roman" w:eastAsia="仿宋_GB2312"/>
          <w:sz w:val="28"/>
        </w:rPr>
        <w:t>市</w:t>
      </w:r>
      <w:r>
        <w:rPr>
          <w:rFonts w:hint="eastAsia" w:ascii="Times New Roman" w:hAnsi="Times New Roman" w:eastAsia="仿宋_GB2312"/>
          <w:sz w:val="28"/>
        </w:rPr>
        <w:t xml:space="preserve">住房和城乡建设局                  </w:t>
      </w:r>
      <w:r>
        <w:rPr>
          <w:rFonts w:hint="eastAsia" w:ascii="仿宋_GB2312" w:hAnsi="仿宋_GB2312" w:eastAsia="仿宋_GB2312" w:cs="仿宋_GB2312"/>
          <w:sz w:val="28"/>
        </w:rPr>
        <w:t xml:space="preserve"> 2025年   月  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9F61">
    <w:pPr>
      <w:pStyle w:val="3"/>
      <w:jc w:val="center"/>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Times New Roman" w:hAnsi="Times New Roman" w:eastAsia="宋体"/>
        <w:sz w:val="28"/>
        <w:szCs w:val="28"/>
      </w:rPr>
      <w:fldChar w:fldCharType="begin"/>
    </w:r>
    <w:r>
      <w:rPr>
        <w:rStyle w:val="8"/>
        <w:rFonts w:ascii="Times New Roman" w:hAnsi="Times New Roman" w:eastAsia="宋体"/>
        <w:sz w:val="28"/>
        <w:szCs w:val="28"/>
      </w:rPr>
      <w:instrText xml:space="preserve">PAGE  </w:instrText>
    </w:r>
    <w:r>
      <w:rPr>
        <w:rStyle w:val="8"/>
        <w:rFonts w:ascii="Times New Roman" w:hAnsi="Times New Roman" w:eastAsia="宋体"/>
        <w:sz w:val="28"/>
        <w:szCs w:val="28"/>
      </w:rPr>
      <w:fldChar w:fldCharType="separate"/>
    </w:r>
    <w:r>
      <w:rPr>
        <w:rStyle w:val="8"/>
        <w:rFonts w:ascii="Times New Roman" w:hAnsi="Times New Roman" w:eastAsia="宋体"/>
        <w:sz w:val="28"/>
        <w:szCs w:val="28"/>
      </w:rPr>
      <w:t>8</w:t>
    </w:r>
    <w:r>
      <w:rPr>
        <w:rStyle w:val="8"/>
        <w:rFonts w:ascii="Times New Roman" w:hAnsi="Times New Roman" w:eastAsia="宋体"/>
        <w:sz w:val="28"/>
        <w:szCs w:val="28"/>
      </w:rPr>
      <w:fldChar w:fldCharType="end"/>
    </w:r>
    <w:r>
      <w:rPr>
        <w:rStyle w:val="8"/>
        <w:rFonts w:hint="eastAsia" w:ascii="宋体" w:hAnsi="宋体" w:eastAsia="宋体"/>
        <w:sz w:val="28"/>
        <w:szCs w:val="28"/>
      </w:rPr>
      <w:t xml:space="preserve"> —</w:t>
    </w:r>
  </w:p>
  <w:p w14:paraId="4D8D516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91A709D"/>
    <w:rsid w:val="00021C33"/>
    <w:rsid w:val="00032929"/>
    <w:rsid w:val="000863AF"/>
    <w:rsid w:val="000E4357"/>
    <w:rsid w:val="0011462E"/>
    <w:rsid w:val="0013233C"/>
    <w:rsid w:val="00142E72"/>
    <w:rsid w:val="001B414F"/>
    <w:rsid w:val="0024469D"/>
    <w:rsid w:val="002B4BEF"/>
    <w:rsid w:val="002D01AB"/>
    <w:rsid w:val="002D0D8C"/>
    <w:rsid w:val="002E2413"/>
    <w:rsid w:val="0041393B"/>
    <w:rsid w:val="004568A4"/>
    <w:rsid w:val="005F075C"/>
    <w:rsid w:val="00622C54"/>
    <w:rsid w:val="006F1BEF"/>
    <w:rsid w:val="006F7F8C"/>
    <w:rsid w:val="00731E29"/>
    <w:rsid w:val="00776BB0"/>
    <w:rsid w:val="00847C34"/>
    <w:rsid w:val="008C3088"/>
    <w:rsid w:val="00932D50"/>
    <w:rsid w:val="009A4E1F"/>
    <w:rsid w:val="00A47593"/>
    <w:rsid w:val="00A55707"/>
    <w:rsid w:val="00B1137E"/>
    <w:rsid w:val="00D408A5"/>
    <w:rsid w:val="00D80B2F"/>
    <w:rsid w:val="00E71308"/>
    <w:rsid w:val="00ED1DBF"/>
    <w:rsid w:val="00ED7A25"/>
    <w:rsid w:val="00EF3206"/>
    <w:rsid w:val="00FA74A7"/>
    <w:rsid w:val="306F4706"/>
    <w:rsid w:val="32FE6461"/>
    <w:rsid w:val="40CE1C88"/>
    <w:rsid w:val="591A709D"/>
    <w:rsid w:val="5B6F36A1"/>
    <w:rsid w:val="6723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36"/>
    <customShpInfo spid="_x0000_s1035"/>
    <customShpInfo spid="_x0000_s1033"/>
    <customShpInfo spid="_x0000_s1037"/>
    <customShpInfo spid="_x0000_s103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3086</Words>
  <Characters>3132</Characters>
  <Lines>37</Lines>
  <Paragraphs>10</Paragraphs>
  <TotalTime>1</TotalTime>
  <ScaleCrop>false</ScaleCrop>
  <LinksUpToDate>false</LinksUpToDate>
  <CharactersWithSpaces>3285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2025-03-06T06:12:00Z</dcterms:created>
  <dc:creator>琉璃</dc:creator>
  <cp:lastModifiedBy>微信用户</cp:lastModifiedBy>
  <dcterms:modified xsi:type="dcterms:W3CDTF">2025-03-12T02:22:31Z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497B9373F4F3415EBD5CF35802788341_11</vt:lpwstr>
  </property>
  <property fmtid="{D5CDD505-2E9C-101B-9397-08002B2CF9AE}" pid="4" name="KSOTemplateDocerSaveRecord">
    <vt:lpwstr>eyJoZGlkIjoiMTIxNjViNDc5NDU4NGU2ZmNlMDI5ZDM1OGQzNGQ1YWUiLCJ1c2VySWQiOiIxNTMwNjEwNTYwIn0=</vt:lpwstr>
  </property>
</Properties>
</file>