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D7FB5">
      <w:pPr>
        <w:spacing w:line="560" w:lineRule="exact"/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05DC06D2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兴化市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板桥高级中学</w:t>
      </w:r>
      <w:r>
        <w:rPr>
          <w:rFonts w:hint="eastAsia" w:ascii="方正小标宋简体" w:hAnsi="黑体" w:eastAsia="方正小标宋简体"/>
          <w:sz w:val="44"/>
          <w:szCs w:val="44"/>
        </w:rPr>
        <w:t>住宿费标准的</w:t>
      </w:r>
    </w:p>
    <w:p w14:paraId="1A9BA008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定价方案（征求意见稿）</w:t>
      </w:r>
    </w:p>
    <w:p w14:paraId="61C0F790">
      <w:pPr>
        <w:spacing w:line="560" w:lineRule="exact"/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79A5D387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板桥高级中学</w:t>
      </w:r>
      <w:r>
        <w:rPr>
          <w:rFonts w:hint="eastAsia" w:ascii="黑体" w:hAnsi="黑体" w:eastAsia="黑体"/>
          <w:sz w:val="32"/>
          <w:szCs w:val="32"/>
        </w:rPr>
        <w:t>基本情况</w:t>
      </w:r>
    </w:p>
    <w:p w14:paraId="14AF0E40">
      <w:pPr>
        <w:snapToGrid w:val="0"/>
        <w:spacing w:line="580" w:lineRule="exact"/>
        <w:ind w:firstLine="627" w:firstLineChars="196"/>
        <w:rPr>
          <w:rFonts w:ascii="楷体_GB2312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 </w:t>
      </w:r>
      <w:r>
        <w:rPr>
          <w:rFonts w:hint="eastAsia" w:ascii="楷体_GB2312" w:eastAsia="楷体_GB2312"/>
          <w:sz w:val="32"/>
          <w:szCs w:val="32"/>
        </w:rPr>
        <w:t>1. 基本情况</w:t>
      </w:r>
    </w:p>
    <w:p w14:paraId="3B7DED51">
      <w:pPr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兴化市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板桥高级中学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座落于兴化市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大垛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板桥路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，校园占地面积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79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其中校舍面积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27993平方米，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有在校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，其中住宿生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948人，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法定代表人为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李树勤。</w:t>
      </w:r>
    </w:p>
    <w:p w14:paraId="32EE27C7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楷体_GB2312" w:eastAsia="楷体_GB2312"/>
          <w:sz w:val="32"/>
          <w:szCs w:val="32"/>
        </w:rPr>
        <w:t>2. 现行住宿费标准</w:t>
      </w:r>
    </w:p>
    <w:p w14:paraId="6BC0BF68">
      <w:pPr>
        <w:snapToGrid w:val="0"/>
        <w:spacing w:line="580" w:lineRule="exact"/>
        <w:ind w:firstLine="627" w:firstLineChars="19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兴化市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板桥高级中学现行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住宿费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标准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550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元/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学期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。</w:t>
      </w:r>
    </w:p>
    <w:p w14:paraId="5238CB19">
      <w:pPr>
        <w:spacing w:line="560" w:lineRule="exact"/>
        <w:ind w:firstLine="640" w:firstLineChars="200"/>
        <w:rPr>
          <w:rFonts w:ascii="黑体" w:hAnsi="黑体" w:eastAsia="黑体"/>
          <w:color w:val="00B0F0"/>
          <w:sz w:val="32"/>
          <w:szCs w:val="32"/>
        </w:rPr>
      </w:pP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二、定价依据</w:t>
      </w:r>
    </w:p>
    <w:p w14:paraId="4004706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1.《江苏省定价目录》；</w:t>
      </w:r>
    </w:p>
    <w:p w14:paraId="36F9CBE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2.《省物价局 省教育厅转发国家发展改革委、教育部关于规范中小学服务性收费和代收费管理有关问题的通知》（苏价费〔2010〕336号）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5C3C55D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《关于印发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&lt;江苏省民办中小学校收费管理办法&gt;的通知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（苏</w:t>
      </w:r>
      <w:r>
        <w:rPr>
          <w:rFonts w:hint="eastAsia" w:ascii="仿宋_GB2312" w:eastAsia="仿宋_GB2312"/>
          <w:sz w:val="32"/>
          <w:szCs w:val="32"/>
          <w:lang w:eastAsia="zh-CN"/>
        </w:rPr>
        <w:t>发改规发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3B5DA62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三、成本调查情况</w:t>
      </w:r>
    </w:p>
    <w:p w14:paraId="059C0F96">
      <w:pPr>
        <w:snapToGrid w:val="0"/>
        <w:spacing w:line="580" w:lineRule="exact"/>
        <w:ind w:firstLine="627" w:firstLineChars="196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auto"/>
          <w:spacing w:val="4"/>
          <w:kern w:val="0"/>
          <w:sz w:val="32"/>
          <w:szCs w:val="32"/>
        </w:rPr>
        <w:t>经实地查看，查阅</w:t>
      </w:r>
      <w:r>
        <w:rPr>
          <w:rFonts w:hint="eastAsia" w:ascii="仿宋_GB2312" w:eastAsia="仿宋_GB2312"/>
          <w:color w:val="auto"/>
          <w:sz w:val="32"/>
        </w:rPr>
        <w:t>会计资料、相关合同协议等，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兴化市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板桥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高级中学</w:t>
      </w:r>
      <w:r>
        <w:rPr>
          <w:rFonts w:hint="eastAsia" w:ascii="仿宋_GB2312" w:hAnsi="宋体" w:eastAsia="仿宋_GB2312" w:cs="宋体"/>
          <w:bCs/>
          <w:color w:val="auto"/>
          <w:spacing w:val="-2"/>
          <w:kern w:val="0"/>
          <w:sz w:val="32"/>
          <w:szCs w:val="32"/>
        </w:rPr>
        <w:t>住宿费调查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总成本为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val="en-US" w:eastAsia="zh-CN"/>
        </w:rPr>
        <w:t>1202337.21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元，按实际住宿学生数单位成本为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val="en-US" w:eastAsia="zh-CN"/>
        </w:rPr>
        <w:t>1705.44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元/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eastAsia="zh-CN"/>
        </w:rPr>
        <w:t>生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年。</w:t>
      </w:r>
    </w:p>
    <w:p w14:paraId="3778DE5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四、住宿费标准建议</w:t>
      </w:r>
    </w:p>
    <w:p w14:paraId="1865F9A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根据《江苏省定价目录》《省物价局 省教育厅转发国家发展改革委、教育部关于规范中小学服务性收费和代收费管理有关问题的通知》（苏价费〔2010〕336号）等文件规定，结合兴发改本调〔202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号成本调查结论，对该校住宿费标准提出如下建议：</w:t>
      </w:r>
    </w:p>
    <w:p w14:paraId="301DAB9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1、住宿费标准：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850</w:t>
      </w:r>
      <w:r>
        <w:rPr>
          <w:rFonts w:hint="eastAsia" w:ascii="仿宋_GB2312" w:eastAsia="仿宋_GB2312"/>
          <w:sz w:val="32"/>
          <w:szCs w:val="32"/>
        </w:rPr>
        <w:t>元/学期.床。</w:t>
      </w:r>
    </w:p>
    <w:p w14:paraId="61CEC59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2、拟从202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年秋学期开始执行。</w:t>
      </w:r>
    </w:p>
    <w:p w14:paraId="14F8C1C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0D03011">
      <w:pPr>
        <w:spacing w:line="560" w:lineRule="exact"/>
        <w:ind w:firstLine="640" w:firstLineChars="200"/>
        <w:rPr>
          <w:rFonts w:ascii="黑体" w:hAnsi="黑体" w:eastAsia="黑体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45E"/>
    <w:rsid w:val="00022972"/>
    <w:rsid w:val="00051B3B"/>
    <w:rsid w:val="00073107"/>
    <w:rsid w:val="000D5D24"/>
    <w:rsid w:val="002B31A4"/>
    <w:rsid w:val="002D0FEC"/>
    <w:rsid w:val="0030247A"/>
    <w:rsid w:val="003822B1"/>
    <w:rsid w:val="003B771B"/>
    <w:rsid w:val="003E7EC9"/>
    <w:rsid w:val="00441D7D"/>
    <w:rsid w:val="00446A22"/>
    <w:rsid w:val="00481D6E"/>
    <w:rsid w:val="0049178B"/>
    <w:rsid w:val="005256E2"/>
    <w:rsid w:val="00607F4B"/>
    <w:rsid w:val="006106FF"/>
    <w:rsid w:val="006D41E7"/>
    <w:rsid w:val="00762A02"/>
    <w:rsid w:val="007E4620"/>
    <w:rsid w:val="00832F58"/>
    <w:rsid w:val="008474F4"/>
    <w:rsid w:val="00A4145E"/>
    <w:rsid w:val="00AD220B"/>
    <w:rsid w:val="00B37F6D"/>
    <w:rsid w:val="00BB39C6"/>
    <w:rsid w:val="00BE0630"/>
    <w:rsid w:val="00CE69BD"/>
    <w:rsid w:val="00D02505"/>
    <w:rsid w:val="00D17BA1"/>
    <w:rsid w:val="00E814F8"/>
    <w:rsid w:val="00F22B0F"/>
    <w:rsid w:val="00F53DD9"/>
    <w:rsid w:val="00FB199E"/>
    <w:rsid w:val="057A2F4F"/>
    <w:rsid w:val="08145833"/>
    <w:rsid w:val="092153F6"/>
    <w:rsid w:val="2B1207FB"/>
    <w:rsid w:val="2E556CA5"/>
    <w:rsid w:val="364F6BAA"/>
    <w:rsid w:val="374C25E1"/>
    <w:rsid w:val="408F7457"/>
    <w:rsid w:val="43014EA8"/>
    <w:rsid w:val="4A124DC3"/>
    <w:rsid w:val="4A394D65"/>
    <w:rsid w:val="6E6247BC"/>
    <w:rsid w:val="6F3C18A3"/>
    <w:rsid w:val="7124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487</Words>
  <Characters>547</Characters>
  <Lines>4</Lines>
  <Paragraphs>1</Paragraphs>
  <TotalTime>2</TotalTime>
  <ScaleCrop>false</ScaleCrop>
  <LinksUpToDate>false</LinksUpToDate>
  <CharactersWithSpaces>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2020-08-26T02:36:00Z</dcterms:created>
  <dc:creator>微软用户</dc:creator>
  <cp:lastModifiedBy>dark</cp:lastModifiedBy>
  <cp:lastPrinted>2025-04-18T07:46:17Z</cp:lastPrinted>
  <dcterms:modified xsi:type="dcterms:W3CDTF">2025-04-18T07:46:20Z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eyJoZGlkIjoiNTAxNGVhOTA0OTU1Y2QwZTk4MWMzODk4MTdiNjAzYzAiLCJ1c2VySWQiOiI2MzkxNTQyMjcifQ==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4FE2CFB42C824CD3A7990AB7126E455D_12</vt:lpwstr>
  </property>
</Properties>
</file>